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D4C65" w14:textId="320D8EFC" w:rsidR="00C942E5" w:rsidRPr="00E528BF" w:rsidRDefault="00C942E5" w:rsidP="008950B7">
      <w:pPr>
        <w:pStyle w:val="af"/>
        <w:rPr>
          <w:sz w:val="18"/>
          <w:szCs w:val="18"/>
        </w:rPr>
      </w:pPr>
      <w:bookmarkStart w:id="0" w:name="_Hlk132900185"/>
      <w:r w:rsidRPr="00E528BF">
        <w:rPr>
          <w:rFonts w:eastAsia="宋体"/>
        </w:rPr>
        <w:t>Supplementary material</w:t>
      </w:r>
      <w:bookmarkEnd w:id="0"/>
    </w:p>
    <w:p w14:paraId="728A6187" w14:textId="77777777" w:rsidR="00C942E5" w:rsidRPr="00E528BF" w:rsidRDefault="00C942E5" w:rsidP="00D64BDA"/>
    <w:p w14:paraId="786C2C89" w14:textId="0560E4C5" w:rsidR="004C6FF9" w:rsidRPr="00E528BF" w:rsidRDefault="00C942E5" w:rsidP="008950B7">
      <w:pPr>
        <w:pStyle w:val="a3"/>
      </w:pPr>
      <w:r w:rsidRPr="00E528BF">
        <w:t xml:space="preserve">Supplementary Table </w:t>
      </w:r>
      <w:r w:rsidR="004C6FF9" w:rsidRPr="00E528BF">
        <w:t>1. Characte</w:t>
      </w:r>
      <w:r w:rsidR="00D64BDA" w:rsidRPr="00E528BF">
        <w:t>ristics of expert pane</w:t>
      </w:r>
      <w:r w:rsidR="004C6FF9" w:rsidRPr="00E528BF">
        <w:t>lists</w:t>
      </w:r>
      <w:r w:rsidRPr="00E528BF">
        <w:t>.</w:t>
      </w:r>
    </w:p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1130"/>
        <w:gridCol w:w="2125"/>
        <w:gridCol w:w="5071"/>
        <w:gridCol w:w="1586"/>
      </w:tblGrid>
      <w:tr w:rsidR="00E528BF" w:rsidRPr="00E528BF" w14:paraId="0F4F8872" w14:textId="77777777" w:rsidTr="00014172">
        <w:trPr>
          <w:trHeight w:val="57"/>
          <w:jc w:val="center"/>
        </w:trPr>
        <w:tc>
          <w:tcPr>
            <w:tcW w:w="570" w:type="pct"/>
            <w:vAlign w:val="center"/>
          </w:tcPr>
          <w:p w14:paraId="68F58A1D" w14:textId="77777777" w:rsidR="004C6FF9" w:rsidRPr="00E528BF" w:rsidRDefault="004C6FF9" w:rsidP="008950B7">
            <w:pPr>
              <w:rPr>
                <w:sz w:val="21"/>
              </w:rPr>
            </w:pPr>
            <w:r w:rsidRPr="00E528BF">
              <w:rPr>
                <w:sz w:val="21"/>
                <w:lang w:eastAsia="de-DE"/>
              </w:rPr>
              <w:t>Expert ID</w:t>
            </w:r>
          </w:p>
        </w:tc>
        <w:tc>
          <w:tcPr>
            <w:tcW w:w="1072" w:type="pct"/>
            <w:vAlign w:val="center"/>
          </w:tcPr>
          <w:p w14:paraId="2EC06E9A" w14:textId="77777777" w:rsidR="004C6FF9" w:rsidRPr="00E528BF" w:rsidRDefault="004C6FF9" w:rsidP="008950B7">
            <w:pPr>
              <w:jc w:val="center"/>
              <w:rPr>
                <w:sz w:val="21"/>
              </w:rPr>
            </w:pPr>
            <w:r w:rsidRPr="00E528BF">
              <w:rPr>
                <w:sz w:val="21"/>
                <w:lang w:eastAsia="de-DE"/>
              </w:rPr>
              <w:t>Profession</w:t>
            </w:r>
          </w:p>
        </w:tc>
        <w:tc>
          <w:tcPr>
            <w:tcW w:w="2558" w:type="pct"/>
            <w:vAlign w:val="center"/>
          </w:tcPr>
          <w:p w14:paraId="275FCB49" w14:textId="77777777" w:rsidR="004C6FF9" w:rsidRPr="00E528BF" w:rsidRDefault="004C6FF9" w:rsidP="008950B7">
            <w:pPr>
              <w:jc w:val="center"/>
              <w:rPr>
                <w:sz w:val="21"/>
              </w:rPr>
            </w:pPr>
            <w:r w:rsidRPr="00E528BF">
              <w:rPr>
                <w:sz w:val="21"/>
                <w:lang w:eastAsia="de-DE"/>
              </w:rPr>
              <w:t>Field of Expertise</w:t>
            </w:r>
          </w:p>
        </w:tc>
        <w:tc>
          <w:tcPr>
            <w:tcW w:w="800" w:type="pct"/>
            <w:vAlign w:val="center"/>
          </w:tcPr>
          <w:p w14:paraId="210671FC" w14:textId="77777777" w:rsidR="004C6FF9" w:rsidRPr="00E528BF" w:rsidRDefault="004C6FF9" w:rsidP="008950B7">
            <w:pPr>
              <w:jc w:val="center"/>
              <w:rPr>
                <w:sz w:val="21"/>
              </w:rPr>
            </w:pPr>
            <w:r w:rsidRPr="00E528BF">
              <w:rPr>
                <w:sz w:val="21"/>
                <w:lang w:eastAsia="de-DE"/>
              </w:rPr>
              <w:t>Years of Experience</w:t>
            </w:r>
          </w:p>
        </w:tc>
      </w:tr>
      <w:tr w:rsidR="00E528BF" w:rsidRPr="00E528BF" w14:paraId="6093020A" w14:textId="77777777" w:rsidTr="00014172">
        <w:trPr>
          <w:trHeight w:val="57"/>
          <w:jc w:val="center"/>
        </w:trPr>
        <w:tc>
          <w:tcPr>
            <w:tcW w:w="570" w:type="pct"/>
            <w:vAlign w:val="center"/>
          </w:tcPr>
          <w:p w14:paraId="79324438" w14:textId="77777777" w:rsidR="004C6FF9" w:rsidRPr="00E528BF" w:rsidRDefault="004C6FF9" w:rsidP="008950B7">
            <w:pPr>
              <w:rPr>
                <w:sz w:val="21"/>
              </w:rPr>
            </w:pPr>
            <w:r w:rsidRPr="00E528BF">
              <w:rPr>
                <w:sz w:val="21"/>
                <w:lang w:eastAsia="de-DE"/>
              </w:rPr>
              <w:t>Expert 1</w:t>
            </w:r>
          </w:p>
        </w:tc>
        <w:tc>
          <w:tcPr>
            <w:tcW w:w="1072" w:type="pct"/>
            <w:vAlign w:val="center"/>
          </w:tcPr>
          <w:p w14:paraId="18700B23" w14:textId="77777777" w:rsidR="004C6FF9" w:rsidRPr="00E528BF" w:rsidRDefault="004C6FF9" w:rsidP="008950B7">
            <w:pPr>
              <w:jc w:val="center"/>
              <w:rPr>
                <w:sz w:val="21"/>
              </w:rPr>
            </w:pPr>
            <w:r w:rsidRPr="00E528BF">
              <w:rPr>
                <w:sz w:val="21"/>
                <w:lang w:eastAsia="de-DE"/>
              </w:rPr>
              <w:t>Senior Academic</w:t>
            </w:r>
          </w:p>
        </w:tc>
        <w:tc>
          <w:tcPr>
            <w:tcW w:w="2558" w:type="pct"/>
            <w:vAlign w:val="center"/>
          </w:tcPr>
          <w:p w14:paraId="1D67FBAF" w14:textId="79CE1DE4" w:rsidR="004C6FF9" w:rsidRPr="00E528BF" w:rsidRDefault="004C6FF9" w:rsidP="008950B7">
            <w:pPr>
              <w:jc w:val="center"/>
              <w:rPr>
                <w:sz w:val="21"/>
              </w:rPr>
            </w:pPr>
            <w:r w:rsidRPr="00E528BF">
              <w:rPr>
                <w:sz w:val="21"/>
                <w:lang w:eastAsia="de-DE"/>
              </w:rPr>
              <w:t>Public Health</w:t>
            </w:r>
          </w:p>
        </w:tc>
        <w:tc>
          <w:tcPr>
            <w:tcW w:w="800" w:type="pct"/>
            <w:vAlign w:val="center"/>
          </w:tcPr>
          <w:p w14:paraId="392F245E" w14:textId="4B6ED7C4" w:rsidR="004C6FF9" w:rsidRPr="00E528BF" w:rsidRDefault="004C6FF9" w:rsidP="008950B7">
            <w:pPr>
              <w:jc w:val="center"/>
              <w:rPr>
                <w:sz w:val="21"/>
              </w:rPr>
            </w:pPr>
            <w:r w:rsidRPr="00E528BF">
              <w:rPr>
                <w:sz w:val="21"/>
                <w:lang w:eastAsia="de-DE"/>
              </w:rPr>
              <w:t>≥20 yr</w:t>
            </w:r>
          </w:p>
        </w:tc>
      </w:tr>
      <w:tr w:rsidR="00E528BF" w:rsidRPr="00E528BF" w14:paraId="586CFED4" w14:textId="77777777" w:rsidTr="00014172">
        <w:trPr>
          <w:trHeight w:val="57"/>
          <w:jc w:val="center"/>
        </w:trPr>
        <w:tc>
          <w:tcPr>
            <w:tcW w:w="570" w:type="pct"/>
            <w:vAlign w:val="center"/>
          </w:tcPr>
          <w:p w14:paraId="02C215F3" w14:textId="77777777" w:rsidR="004C6FF9" w:rsidRPr="00E528BF" w:rsidRDefault="004C6FF9" w:rsidP="008950B7">
            <w:pPr>
              <w:rPr>
                <w:sz w:val="21"/>
              </w:rPr>
            </w:pPr>
            <w:r w:rsidRPr="00E528BF">
              <w:rPr>
                <w:sz w:val="21"/>
                <w:lang w:eastAsia="de-DE"/>
              </w:rPr>
              <w:t>Expert 2</w:t>
            </w:r>
          </w:p>
        </w:tc>
        <w:tc>
          <w:tcPr>
            <w:tcW w:w="1072" w:type="pct"/>
            <w:vAlign w:val="center"/>
          </w:tcPr>
          <w:p w14:paraId="6AD0B65C" w14:textId="77777777" w:rsidR="004C6FF9" w:rsidRPr="00E528BF" w:rsidRDefault="004C6FF9" w:rsidP="008950B7">
            <w:pPr>
              <w:jc w:val="center"/>
              <w:rPr>
                <w:sz w:val="21"/>
              </w:rPr>
            </w:pPr>
            <w:r w:rsidRPr="00E528BF">
              <w:rPr>
                <w:sz w:val="21"/>
                <w:lang w:eastAsia="de-DE"/>
              </w:rPr>
              <w:t>Senio</w:t>
            </w:r>
            <w:r w:rsidRPr="00E528BF">
              <w:rPr>
                <w:sz w:val="21"/>
                <w:lang w:val="de-DE" w:eastAsia="de-DE"/>
              </w:rPr>
              <w:t>r Academic</w:t>
            </w:r>
          </w:p>
        </w:tc>
        <w:tc>
          <w:tcPr>
            <w:tcW w:w="2558" w:type="pct"/>
            <w:vAlign w:val="center"/>
          </w:tcPr>
          <w:p w14:paraId="63F0D245" w14:textId="595DEBDA" w:rsidR="004C6FF9" w:rsidRPr="00E528BF" w:rsidRDefault="004C6FF9" w:rsidP="008950B7">
            <w:pPr>
              <w:jc w:val="center"/>
              <w:rPr>
                <w:sz w:val="21"/>
              </w:rPr>
            </w:pPr>
            <w:r w:rsidRPr="00E528BF">
              <w:rPr>
                <w:sz w:val="21"/>
                <w:lang w:eastAsia="de-DE"/>
              </w:rPr>
              <w:t>Pediatric Dentistry/Clinician/</w:t>
            </w:r>
            <w:r w:rsidRPr="00E528BF">
              <w:rPr>
                <w:sz w:val="21"/>
              </w:rPr>
              <w:t>Coordinator of patient administration in department of pediatric dentistry</w:t>
            </w:r>
          </w:p>
        </w:tc>
        <w:tc>
          <w:tcPr>
            <w:tcW w:w="800" w:type="pct"/>
            <w:vAlign w:val="center"/>
          </w:tcPr>
          <w:p w14:paraId="28BF92BC" w14:textId="375D677E" w:rsidR="004C6FF9" w:rsidRPr="00E528BF" w:rsidRDefault="004C6FF9" w:rsidP="008950B7">
            <w:pPr>
              <w:jc w:val="center"/>
              <w:rPr>
                <w:sz w:val="21"/>
              </w:rPr>
            </w:pPr>
            <w:r w:rsidRPr="00E528BF">
              <w:rPr>
                <w:sz w:val="21"/>
                <w:lang w:val="de-DE" w:eastAsia="de-DE"/>
              </w:rPr>
              <w:t>≥20 yr</w:t>
            </w:r>
          </w:p>
        </w:tc>
      </w:tr>
      <w:tr w:rsidR="00E528BF" w:rsidRPr="00E528BF" w14:paraId="58B419E3" w14:textId="77777777" w:rsidTr="00014172">
        <w:trPr>
          <w:trHeight w:val="57"/>
          <w:jc w:val="center"/>
        </w:trPr>
        <w:tc>
          <w:tcPr>
            <w:tcW w:w="570" w:type="pct"/>
            <w:vAlign w:val="center"/>
          </w:tcPr>
          <w:p w14:paraId="6878DE42" w14:textId="77777777" w:rsidR="004C6FF9" w:rsidRPr="00E528BF" w:rsidRDefault="004C6FF9" w:rsidP="008950B7">
            <w:pPr>
              <w:rPr>
                <w:sz w:val="21"/>
              </w:rPr>
            </w:pPr>
            <w:r w:rsidRPr="00E528BF">
              <w:rPr>
                <w:sz w:val="21"/>
                <w:lang w:val="de-DE" w:eastAsia="de-DE"/>
              </w:rPr>
              <w:t>Expert 3</w:t>
            </w:r>
          </w:p>
        </w:tc>
        <w:tc>
          <w:tcPr>
            <w:tcW w:w="1072" w:type="pct"/>
            <w:vAlign w:val="center"/>
          </w:tcPr>
          <w:p w14:paraId="7FF3829C" w14:textId="77777777" w:rsidR="004C6FF9" w:rsidRPr="00E528BF" w:rsidRDefault="004C6FF9" w:rsidP="008950B7">
            <w:pPr>
              <w:jc w:val="center"/>
              <w:rPr>
                <w:sz w:val="21"/>
              </w:rPr>
            </w:pPr>
            <w:r w:rsidRPr="00E528BF">
              <w:rPr>
                <w:sz w:val="21"/>
                <w:lang w:val="de-DE" w:eastAsia="de-DE"/>
              </w:rPr>
              <w:t>Research Assisstant</w:t>
            </w:r>
          </w:p>
        </w:tc>
        <w:tc>
          <w:tcPr>
            <w:tcW w:w="2558" w:type="pct"/>
            <w:vAlign w:val="center"/>
          </w:tcPr>
          <w:p w14:paraId="3BE68572" w14:textId="77777777" w:rsidR="004C6FF9" w:rsidRPr="00E528BF" w:rsidRDefault="004C6FF9" w:rsidP="008950B7">
            <w:pPr>
              <w:jc w:val="center"/>
              <w:rPr>
                <w:sz w:val="21"/>
              </w:rPr>
            </w:pPr>
            <w:r w:rsidRPr="00E528BF">
              <w:rPr>
                <w:sz w:val="21"/>
                <w:lang w:val="de-DE" w:eastAsia="de-DE"/>
              </w:rPr>
              <w:t>Pediatric Dentistry/Clinician</w:t>
            </w:r>
          </w:p>
        </w:tc>
        <w:tc>
          <w:tcPr>
            <w:tcW w:w="800" w:type="pct"/>
            <w:vAlign w:val="center"/>
          </w:tcPr>
          <w:p w14:paraId="159A3A1D" w14:textId="5A3D3D12" w:rsidR="004C6FF9" w:rsidRPr="00E528BF" w:rsidRDefault="004C6FF9" w:rsidP="008950B7">
            <w:pPr>
              <w:jc w:val="center"/>
              <w:rPr>
                <w:sz w:val="21"/>
              </w:rPr>
            </w:pPr>
            <w:r w:rsidRPr="00E528BF">
              <w:rPr>
                <w:sz w:val="21"/>
                <w:lang w:val="de-DE" w:eastAsia="de-DE"/>
              </w:rPr>
              <w:t xml:space="preserve">≥4 </w:t>
            </w:r>
            <w:r w:rsidR="00D64BDA" w:rsidRPr="00E528BF">
              <w:rPr>
                <w:sz w:val="21"/>
                <w:lang w:eastAsia="de-DE"/>
              </w:rPr>
              <w:t>yr</w:t>
            </w:r>
          </w:p>
        </w:tc>
      </w:tr>
      <w:tr w:rsidR="00E528BF" w:rsidRPr="00E528BF" w14:paraId="5D3791ED" w14:textId="77777777" w:rsidTr="00014172">
        <w:trPr>
          <w:trHeight w:val="57"/>
          <w:jc w:val="center"/>
        </w:trPr>
        <w:tc>
          <w:tcPr>
            <w:tcW w:w="570" w:type="pct"/>
            <w:vAlign w:val="center"/>
          </w:tcPr>
          <w:p w14:paraId="105211E1" w14:textId="77777777" w:rsidR="004C6FF9" w:rsidRPr="00E528BF" w:rsidRDefault="004C6FF9" w:rsidP="008950B7">
            <w:pPr>
              <w:rPr>
                <w:sz w:val="21"/>
              </w:rPr>
            </w:pPr>
            <w:r w:rsidRPr="00E528BF">
              <w:rPr>
                <w:sz w:val="21"/>
                <w:lang w:val="de-DE" w:eastAsia="de-DE"/>
              </w:rPr>
              <w:t>Expert 4</w:t>
            </w:r>
          </w:p>
        </w:tc>
        <w:tc>
          <w:tcPr>
            <w:tcW w:w="1072" w:type="pct"/>
            <w:vAlign w:val="center"/>
          </w:tcPr>
          <w:p w14:paraId="3784943E" w14:textId="77777777" w:rsidR="004C6FF9" w:rsidRPr="00E528BF" w:rsidRDefault="004C6FF9" w:rsidP="008950B7">
            <w:pPr>
              <w:jc w:val="center"/>
              <w:rPr>
                <w:sz w:val="21"/>
              </w:rPr>
            </w:pPr>
            <w:r w:rsidRPr="00E528BF">
              <w:rPr>
                <w:sz w:val="21"/>
                <w:lang w:val="de-DE" w:eastAsia="de-DE"/>
              </w:rPr>
              <w:t>Research Assisstant</w:t>
            </w:r>
          </w:p>
        </w:tc>
        <w:tc>
          <w:tcPr>
            <w:tcW w:w="2558" w:type="pct"/>
            <w:vAlign w:val="center"/>
          </w:tcPr>
          <w:p w14:paraId="7437EE81" w14:textId="77777777" w:rsidR="004C6FF9" w:rsidRPr="00E528BF" w:rsidRDefault="004C6FF9" w:rsidP="008950B7">
            <w:pPr>
              <w:jc w:val="center"/>
              <w:rPr>
                <w:sz w:val="21"/>
              </w:rPr>
            </w:pPr>
            <w:r w:rsidRPr="00E528BF">
              <w:rPr>
                <w:sz w:val="21"/>
                <w:lang w:val="de-DE" w:eastAsia="de-DE"/>
              </w:rPr>
              <w:t>Pediatric Dentistry/Clinician</w:t>
            </w:r>
          </w:p>
        </w:tc>
        <w:tc>
          <w:tcPr>
            <w:tcW w:w="800" w:type="pct"/>
            <w:vAlign w:val="center"/>
          </w:tcPr>
          <w:p w14:paraId="20C5BEDB" w14:textId="7792914B" w:rsidR="004C6FF9" w:rsidRPr="00E528BF" w:rsidRDefault="004C6FF9" w:rsidP="008950B7">
            <w:pPr>
              <w:jc w:val="center"/>
              <w:rPr>
                <w:sz w:val="21"/>
              </w:rPr>
            </w:pPr>
            <w:r w:rsidRPr="00E528BF">
              <w:rPr>
                <w:sz w:val="21"/>
                <w:lang w:val="de-DE" w:eastAsia="de-DE"/>
              </w:rPr>
              <w:t xml:space="preserve">≥4 </w:t>
            </w:r>
            <w:r w:rsidR="00D64BDA" w:rsidRPr="00E528BF">
              <w:rPr>
                <w:sz w:val="21"/>
                <w:lang w:eastAsia="de-DE"/>
              </w:rPr>
              <w:t>yr</w:t>
            </w:r>
          </w:p>
        </w:tc>
      </w:tr>
      <w:tr w:rsidR="004C6FF9" w:rsidRPr="00E528BF" w14:paraId="41C053BB" w14:textId="77777777" w:rsidTr="00014172">
        <w:trPr>
          <w:trHeight w:val="57"/>
          <w:jc w:val="center"/>
        </w:trPr>
        <w:tc>
          <w:tcPr>
            <w:tcW w:w="570" w:type="pct"/>
            <w:vAlign w:val="center"/>
          </w:tcPr>
          <w:p w14:paraId="37E61E0B" w14:textId="77777777" w:rsidR="004C6FF9" w:rsidRPr="00E528BF" w:rsidRDefault="004C6FF9" w:rsidP="008950B7">
            <w:pPr>
              <w:rPr>
                <w:sz w:val="21"/>
              </w:rPr>
            </w:pPr>
            <w:r w:rsidRPr="00E528BF">
              <w:rPr>
                <w:sz w:val="21"/>
                <w:lang w:val="de-DE" w:eastAsia="de-DE"/>
              </w:rPr>
              <w:t>Expert 5</w:t>
            </w:r>
          </w:p>
        </w:tc>
        <w:tc>
          <w:tcPr>
            <w:tcW w:w="1072" w:type="pct"/>
            <w:vAlign w:val="center"/>
          </w:tcPr>
          <w:p w14:paraId="121B69E2" w14:textId="77777777" w:rsidR="004C6FF9" w:rsidRPr="00E528BF" w:rsidRDefault="004C6FF9" w:rsidP="008950B7">
            <w:pPr>
              <w:jc w:val="center"/>
              <w:rPr>
                <w:sz w:val="21"/>
              </w:rPr>
            </w:pPr>
            <w:r w:rsidRPr="00E528BF">
              <w:rPr>
                <w:sz w:val="21"/>
                <w:lang w:val="de-DE" w:eastAsia="de-DE"/>
              </w:rPr>
              <w:t>Senior Academic</w:t>
            </w:r>
          </w:p>
        </w:tc>
        <w:tc>
          <w:tcPr>
            <w:tcW w:w="2558" w:type="pct"/>
            <w:vAlign w:val="center"/>
          </w:tcPr>
          <w:p w14:paraId="40B9CD6E" w14:textId="50C6E1FB" w:rsidR="004C6FF9" w:rsidRPr="00E528BF" w:rsidRDefault="004C6FF9" w:rsidP="008950B7">
            <w:pPr>
              <w:jc w:val="center"/>
              <w:rPr>
                <w:sz w:val="21"/>
              </w:rPr>
            </w:pPr>
            <w:r w:rsidRPr="00E528BF">
              <w:rPr>
                <w:sz w:val="21"/>
                <w:lang w:eastAsia="de-DE"/>
              </w:rPr>
              <w:t>Health Services Research/Public Dental Health</w:t>
            </w:r>
          </w:p>
        </w:tc>
        <w:tc>
          <w:tcPr>
            <w:tcW w:w="800" w:type="pct"/>
            <w:vAlign w:val="center"/>
          </w:tcPr>
          <w:p w14:paraId="330AD5FF" w14:textId="5BBBEFB5" w:rsidR="004C6FF9" w:rsidRPr="00E528BF" w:rsidRDefault="004C6FF9" w:rsidP="008950B7">
            <w:pPr>
              <w:jc w:val="center"/>
              <w:rPr>
                <w:sz w:val="21"/>
              </w:rPr>
            </w:pPr>
            <w:r w:rsidRPr="00E528BF">
              <w:rPr>
                <w:sz w:val="21"/>
                <w:lang w:val="de-DE" w:eastAsia="de-DE"/>
              </w:rPr>
              <w:t xml:space="preserve">≥20 </w:t>
            </w:r>
            <w:r w:rsidR="00D64BDA" w:rsidRPr="00E528BF">
              <w:rPr>
                <w:sz w:val="21"/>
                <w:lang w:eastAsia="de-DE"/>
              </w:rPr>
              <w:t>yr</w:t>
            </w:r>
          </w:p>
        </w:tc>
      </w:tr>
    </w:tbl>
    <w:p w14:paraId="0A58FA57" w14:textId="7BC16E4A" w:rsidR="004C6FF9" w:rsidRPr="00E528BF" w:rsidRDefault="004C6FF9" w:rsidP="00014172">
      <w:pPr>
        <w:rPr>
          <w:rFonts w:eastAsiaTheme="minorEastAsia"/>
        </w:rPr>
      </w:pPr>
    </w:p>
    <w:p w14:paraId="46B10E49" w14:textId="77777777" w:rsidR="00C942E5" w:rsidRPr="00E528BF" w:rsidRDefault="00C942E5" w:rsidP="00014172">
      <w:pPr>
        <w:rPr>
          <w:rFonts w:eastAsiaTheme="minorEastAsia"/>
        </w:rPr>
      </w:pPr>
    </w:p>
    <w:p w14:paraId="67C84398" w14:textId="77777777" w:rsidR="00014172" w:rsidRPr="00E528BF" w:rsidRDefault="00014172" w:rsidP="00D64BDA">
      <w:pPr>
        <w:pStyle w:val="a3"/>
        <w:sectPr w:rsidR="00014172" w:rsidRPr="00E528BF" w:rsidSect="0001417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992" w:right="992" w:bottom="992" w:left="992" w:header="283" w:footer="1134" w:gutter="0"/>
          <w:cols w:space="425"/>
          <w:docGrid w:type="lines" w:linePitch="326"/>
        </w:sectPr>
      </w:pPr>
    </w:p>
    <w:p w14:paraId="19CC627D" w14:textId="7F75DDBB" w:rsidR="004C6FF9" w:rsidRPr="00E528BF" w:rsidRDefault="008950B7" w:rsidP="00D64BDA">
      <w:pPr>
        <w:pStyle w:val="a3"/>
      </w:pPr>
      <w:r w:rsidRPr="00E528BF">
        <w:lastRenderedPageBreak/>
        <w:t xml:space="preserve">Supplementary Table </w:t>
      </w:r>
      <w:r w:rsidR="004C6FF9" w:rsidRPr="00E528BF">
        <w:t xml:space="preserve">2. Item </w:t>
      </w:r>
      <w:r w:rsidR="00D64BDA" w:rsidRPr="00E528BF">
        <w:t>development, content validation, and refinement process of the parental satisfaction s</w:t>
      </w:r>
      <w:r w:rsidR="004C6FF9" w:rsidRPr="00E528BF">
        <w:t>cale</w:t>
      </w:r>
      <w:r w:rsidRPr="00E528BF">
        <w:t>.</w:t>
      </w:r>
    </w:p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782"/>
        <w:gridCol w:w="2257"/>
        <w:gridCol w:w="1153"/>
        <w:gridCol w:w="1153"/>
        <w:gridCol w:w="1523"/>
        <w:gridCol w:w="1055"/>
        <w:gridCol w:w="3329"/>
        <w:gridCol w:w="2800"/>
        <w:gridCol w:w="792"/>
      </w:tblGrid>
      <w:tr w:rsidR="00E528BF" w:rsidRPr="00E528BF" w14:paraId="16581483" w14:textId="77777777" w:rsidTr="004D25A0">
        <w:trPr>
          <w:trHeight w:val="20"/>
          <w:jc w:val="center"/>
        </w:trPr>
        <w:tc>
          <w:tcPr>
            <w:tcW w:w="5000" w:type="pct"/>
            <w:gridSpan w:val="9"/>
            <w:vAlign w:val="center"/>
          </w:tcPr>
          <w:p w14:paraId="192AB46A" w14:textId="6DCFC218" w:rsidR="001F6778" w:rsidRPr="00E528BF" w:rsidRDefault="005D1846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Initial Item Pool</w:t>
            </w:r>
          </w:p>
        </w:tc>
      </w:tr>
      <w:tr w:rsidR="00E528BF" w:rsidRPr="00E528BF" w14:paraId="0D3C3987" w14:textId="77777777" w:rsidTr="004D25A0">
        <w:trPr>
          <w:trHeight w:val="20"/>
          <w:jc w:val="center"/>
        </w:trPr>
        <w:tc>
          <w:tcPr>
            <w:tcW w:w="267" w:type="pct"/>
            <w:vAlign w:val="center"/>
            <w:hideMark/>
          </w:tcPr>
          <w:p w14:paraId="4C17A7F0" w14:textId="77777777" w:rsidR="004C6FF9" w:rsidRPr="00E528BF" w:rsidRDefault="004C6FF9" w:rsidP="001F6778">
            <w:pPr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Item No</w:t>
            </w:r>
          </w:p>
        </w:tc>
        <w:tc>
          <w:tcPr>
            <w:tcW w:w="764" w:type="pct"/>
            <w:vAlign w:val="center"/>
            <w:hideMark/>
          </w:tcPr>
          <w:p w14:paraId="4292892D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Item Content</w:t>
            </w:r>
          </w:p>
        </w:tc>
        <w:tc>
          <w:tcPr>
            <w:tcW w:w="392" w:type="pct"/>
            <w:vAlign w:val="center"/>
            <w:hideMark/>
          </w:tcPr>
          <w:p w14:paraId="05E9211F" w14:textId="5BD10A77" w:rsidR="004C6FF9" w:rsidRPr="00E528BF" w:rsidRDefault="004C6FF9" w:rsidP="008C32AB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Item</w:t>
            </w:r>
            <w:r w:rsidR="008950B7" w:rsidRPr="00E528BF">
              <w:rPr>
                <w:sz w:val="21"/>
                <w:lang w:eastAsia="de-DE"/>
              </w:rPr>
              <w:t xml:space="preserve"> </w:t>
            </w:r>
            <w:r w:rsidRPr="00E528BF">
              <w:rPr>
                <w:sz w:val="21"/>
                <w:lang w:eastAsia="de-DE"/>
              </w:rPr>
              <w:t>Generation</w:t>
            </w:r>
            <w:r w:rsidR="008C32AB" w:rsidRPr="00E528BF">
              <w:rPr>
                <w:sz w:val="21"/>
                <w:lang w:eastAsia="de-DE"/>
              </w:rPr>
              <w:t xml:space="preserve"> </w:t>
            </w:r>
            <w:r w:rsidRPr="00E528BF">
              <w:rPr>
                <w:sz w:val="21"/>
                <w:lang w:eastAsia="de-DE"/>
              </w:rPr>
              <w:t>Round 1</w:t>
            </w:r>
          </w:p>
        </w:tc>
        <w:tc>
          <w:tcPr>
            <w:tcW w:w="392" w:type="pct"/>
            <w:vAlign w:val="center"/>
            <w:hideMark/>
          </w:tcPr>
          <w:p w14:paraId="5BA85044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Item Generation Round 2</w:t>
            </w:r>
          </w:p>
        </w:tc>
        <w:tc>
          <w:tcPr>
            <w:tcW w:w="484" w:type="pct"/>
            <w:vAlign w:val="center"/>
          </w:tcPr>
          <w:p w14:paraId="631C2EC5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Reason for exclusion</w:t>
            </w:r>
          </w:p>
        </w:tc>
        <w:tc>
          <w:tcPr>
            <w:tcW w:w="359" w:type="pct"/>
            <w:vAlign w:val="center"/>
          </w:tcPr>
          <w:p w14:paraId="3976B17E" w14:textId="08BCB19B" w:rsidR="004C6FF9" w:rsidRPr="00E528BF" w:rsidRDefault="004C6FF9" w:rsidP="00E85E13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Content Validity</w:t>
            </w:r>
            <w:r w:rsidR="00E85E13" w:rsidRPr="00E528BF">
              <w:rPr>
                <w:sz w:val="21"/>
                <w:lang w:eastAsia="de-DE"/>
              </w:rPr>
              <w:t xml:space="preserve"> </w:t>
            </w:r>
            <w:r w:rsidRPr="00E528BF">
              <w:rPr>
                <w:sz w:val="21"/>
                <w:lang w:eastAsia="de-DE"/>
              </w:rPr>
              <w:t>Final Round</w:t>
            </w:r>
          </w:p>
        </w:tc>
        <w:tc>
          <w:tcPr>
            <w:tcW w:w="1125" w:type="pct"/>
            <w:vAlign w:val="center"/>
          </w:tcPr>
          <w:p w14:paraId="1983EF11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Notes</w:t>
            </w:r>
          </w:p>
        </w:tc>
        <w:tc>
          <w:tcPr>
            <w:tcW w:w="947" w:type="pct"/>
            <w:vAlign w:val="center"/>
          </w:tcPr>
          <w:p w14:paraId="75770CCE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New Item</w:t>
            </w:r>
          </w:p>
        </w:tc>
        <w:tc>
          <w:tcPr>
            <w:tcW w:w="270" w:type="pct"/>
            <w:vAlign w:val="center"/>
          </w:tcPr>
          <w:p w14:paraId="73332C6D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Final Item No</w:t>
            </w:r>
          </w:p>
        </w:tc>
      </w:tr>
      <w:tr w:rsidR="00E528BF" w:rsidRPr="00E528BF" w14:paraId="70C08CBE" w14:textId="77777777" w:rsidTr="004D25A0">
        <w:trPr>
          <w:trHeight w:val="20"/>
          <w:jc w:val="center"/>
        </w:trPr>
        <w:tc>
          <w:tcPr>
            <w:tcW w:w="267" w:type="pct"/>
            <w:vAlign w:val="center"/>
            <w:hideMark/>
          </w:tcPr>
          <w:p w14:paraId="5A77A11F" w14:textId="77777777" w:rsidR="004C6FF9" w:rsidRPr="00E528BF" w:rsidRDefault="004C6FF9" w:rsidP="001F6778">
            <w:pPr>
              <w:rPr>
                <w:sz w:val="21"/>
                <w:lang w:eastAsia="de-DE"/>
              </w:rPr>
            </w:pPr>
            <w:r w:rsidRPr="00E528BF">
              <w:rPr>
                <w:sz w:val="21"/>
              </w:rPr>
              <w:t>I1</w:t>
            </w:r>
          </w:p>
        </w:tc>
        <w:tc>
          <w:tcPr>
            <w:tcW w:w="764" w:type="pct"/>
            <w:vAlign w:val="center"/>
            <w:hideMark/>
          </w:tcPr>
          <w:p w14:paraId="3A6CFB21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The materials and technical equipment were insufficient.</w:t>
            </w:r>
          </w:p>
        </w:tc>
        <w:tc>
          <w:tcPr>
            <w:tcW w:w="392" w:type="pct"/>
            <w:vAlign w:val="center"/>
            <w:hideMark/>
          </w:tcPr>
          <w:p w14:paraId="01EAE4CD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392" w:type="pct"/>
            <w:vAlign w:val="center"/>
            <w:hideMark/>
          </w:tcPr>
          <w:p w14:paraId="75D06579" w14:textId="218EE244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  <w:p w14:paraId="56D1BD21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Modified</w:t>
            </w:r>
          </w:p>
        </w:tc>
        <w:tc>
          <w:tcPr>
            <w:tcW w:w="484" w:type="pct"/>
            <w:vAlign w:val="center"/>
          </w:tcPr>
          <w:p w14:paraId="475183AA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359" w:type="pct"/>
            <w:vAlign w:val="center"/>
          </w:tcPr>
          <w:p w14:paraId="1D34E115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Included</w:t>
            </w:r>
          </w:p>
        </w:tc>
        <w:tc>
          <w:tcPr>
            <w:tcW w:w="1125" w:type="pct"/>
            <w:vAlign w:val="center"/>
          </w:tcPr>
          <w:p w14:paraId="10ABB1AE" w14:textId="50B5AC2D" w:rsidR="004C6FF9" w:rsidRPr="00E528BF" w:rsidRDefault="004C6FF9" w:rsidP="00D64BDA">
            <w:pPr>
              <w:pStyle w:val="ab"/>
              <w:spacing w:before="0" w:beforeAutospacing="0" w:after="0" w:afterAutospacing="0"/>
              <w:ind w:firstLineChars="0" w:firstLine="0"/>
              <w:jc w:val="center"/>
              <w:rPr>
                <w:sz w:val="21"/>
              </w:rPr>
            </w:pPr>
            <w:r w:rsidRPr="00E528BF">
              <w:rPr>
                <w:sz w:val="21"/>
              </w:rPr>
              <w:t>Rephrased from negative to positive wording to avoid reverse coding</w:t>
            </w:r>
            <w:r w:rsidR="001F6778" w:rsidRPr="00E528BF">
              <w:rPr>
                <w:sz w:val="21"/>
              </w:rPr>
              <w:t>.</w:t>
            </w:r>
          </w:p>
        </w:tc>
        <w:tc>
          <w:tcPr>
            <w:tcW w:w="947" w:type="pct"/>
            <w:vAlign w:val="center"/>
          </w:tcPr>
          <w:p w14:paraId="25CC2BE4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The materials and technical equipment were sufficient.</w:t>
            </w:r>
          </w:p>
        </w:tc>
        <w:tc>
          <w:tcPr>
            <w:tcW w:w="270" w:type="pct"/>
            <w:vAlign w:val="center"/>
          </w:tcPr>
          <w:p w14:paraId="24BC8ED7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I1</w:t>
            </w:r>
          </w:p>
        </w:tc>
      </w:tr>
      <w:tr w:rsidR="00E528BF" w:rsidRPr="00E528BF" w14:paraId="335093AA" w14:textId="77777777" w:rsidTr="004D25A0">
        <w:trPr>
          <w:trHeight w:val="20"/>
          <w:jc w:val="center"/>
        </w:trPr>
        <w:tc>
          <w:tcPr>
            <w:tcW w:w="267" w:type="pct"/>
            <w:vAlign w:val="center"/>
            <w:hideMark/>
          </w:tcPr>
          <w:p w14:paraId="25E44F88" w14:textId="77777777" w:rsidR="004C6FF9" w:rsidRPr="00E528BF" w:rsidRDefault="004C6FF9" w:rsidP="001F6778">
            <w:pPr>
              <w:rPr>
                <w:sz w:val="21"/>
                <w:lang w:val="de-DE" w:eastAsia="de-DE"/>
              </w:rPr>
            </w:pPr>
            <w:r w:rsidRPr="00E528BF">
              <w:rPr>
                <w:sz w:val="21"/>
              </w:rPr>
              <w:t>I2</w:t>
            </w:r>
          </w:p>
        </w:tc>
        <w:tc>
          <w:tcPr>
            <w:tcW w:w="764" w:type="pct"/>
            <w:vAlign w:val="center"/>
            <w:hideMark/>
          </w:tcPr>
          <w:p w14:paraId="42CBEDA5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I trust the dentist’s professional competence.</w:t>
            </w:r>
          </w:p>
        </w:tc>
        <w:tc>
          <w:tcPr>
            <w:tcW w:w="392" w:type="pct"/>
            <w:vAlign w:val="center"/>
            <w:hideMark/>
          </w:tcPr>
          <w:p w14:paraId="2468B998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392" w:type="pct"/>
            <w:vAlign w:val="center"/>
            <w:hideMark/>
          </w:tcPr>
          <w:p w14:paraId="60A4D036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484" w:type="pct"/>
            <w:vAlign w:val="center"/>
          </w:tcPr>
          <w:p w14:paraId="2DD49936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359" w:type="pct"/>
            <w:vAlign w:val="center"/>
          </w:tcPr>
          <w:p w14:paraId="50066E2E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Included</w:t>
            </w:r>
          </w:p>
        </w:tc>
        <w:tc>
          <w:tcPr>
            <w:tcW w:w="1125" w:type="pct"/>
            <w:vAlign w:val="center"/>
          </w:tcPr>
          <w:p w14:paraId="21BDB214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</w:p>
        </w:tc>
        <w:tc>
          <w:tcPr>
            <w:tcW w:w="947" w:type="pct"/>
            <w:vAlign w:val="center"/>
          </w:tcPr>
          <w:p w14:paraId="05657B2B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I trust the dentist’s professional competence.</w:t>
            </w:r>
          </w:p>
        </w:tc>
        <w:tc>
          <w:tcPr>
            <w:tcW w:w="270" w:type="pct"/>
            <w:vAlign w:val="center"/>
          </w:tcPr>
          <w:p w14:paraId="2132C231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I5</w:t>
            </w:r>
          </w:p>
        </w:tc>
      </w:tr>
      <w:tr w:rsidR="00E528BF" w:rsidRPr="00E528BF" w14:paraId="5D404272" w14:textId="77777777" w:rsidTr="004D25A0">
        <w:trPr>
          <w:trHeight w:val="20"/>
          <w:jc w:val="center"/>
        </w:trPr>
        <w:tc>
          <w:tcPr>
            <w:tcW w:w="267" w:type="pct"/>
            <w:vAlign w:val="center"/>
            <w:hideMark/>
          </w:tcPr>
          <w:p w14:paraId="353DADA3" w14:textId="77777777" w:rsidR="004C6FF9" w:rsidRPr="00E528BF" w:rsidRDefault="004C6FF9" w:rsidP="001F6778">
            <w:pPr>
              <w:rPr>
                <w:sz w:val="21"/>
                <w:lang w:val="de-DE" w:eastAsia="de-DE"/>
              </w:rPr>
            </w:pPr>
            <w:r w:rsidRPr="00E528BF">
              <w:rPr>
                <w:sz w:val="21"/>
              </w:rPr>
              <w:t>I3</w:t>
            </w:r>
          </w:p>
        </w:tc>
        <w:tc>
          <w:tcPr>
            <w:tcW w:w="764" w:type="pct"/>
            <w:vAlign w:val="center"/>
            <w:hideMark/>
          </w:tcPr>
          <w:p w14:paraId="1A3B07A1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The clinical environment was clean and hygienic.</w:t>
            </w:r>
          </w:p>
        </w:tc>
        <w:tc>
          <w:tcPr>
            <w:tcW w:w="392" w:type="pct"/>
            <w:vAlign w:val="center"/>
            <w:hideMark/>
          </w:tcPr>
          <w:p w14:paraId="65A074EB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Excluded</w:t>
            </w:r>
          </w:p>
        </w:tc>
        <w:tc>
          <w:tcPr>
            <w:tcW w:w="392" w:type="pct"/>
            <w:vAlign w:val="center"/>
            <w:hideMark/>
          </w:tcPr>
          <w:p w14:paraId="57B23582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484" w:type="pct"/>
            <w:vAlign w:val="center"/>
          </w:tcPr>
          <w:p w14:paraId="3C6CD9D6" w14:textId="03EC1F25" w:rsidR="004C6FF9" w:rsidRPr="00E528BF" w:rsidRDefault="004C6FF9" w:rsidP="00E85E13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Redundancy</w:t>
            </w:r>
          </w:p>
        </w:tc>
        <w:tc>
          <w:tcPr>
            <w:tcW w:w="359" w:type="pct"/>
            <w:vAlign w:val="center"/>
          </w:tcPr>
          <w:p w14:paraId="36EDB677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1125" w:type="pct"/>
            <w:vAlign w:val="center"/>
          </w:tcPr>
          <w:p w14:paraId="587DD742" w14:textId="77777777" w:rsidR="004C6FF9" w:rsidRPr="00E528BF" w:rsidRDefault="004C6FF9" w:rsidP="00D64BDA">
            <w:pPr>
              <w:jc w:val="center"/>
              <w:rPr>
                <w:sz w:val="21"/>
              </w:rPr>
            </w:pPr>
            <w:r w:rsidRPr="00E528BF">
              <w:rPr>
                <w:sz w:val="21"/>
              </w:rPr>
              <w:t>Infection control aspects are already adequately captured in the sterilization item.</w:t>
            </w:r>
          </w:p>
          <w:p w14:paraId="6EB7EB9F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</w:rPr>
              <w:t>(Two pediatric dentists, public health specialist)</w:t>
            </w:r>
          </w:p>
        </w:tc>
        <w:tc>
          <w:tcPr>
            <w:tcW w:w="947" w:type="pct"/>
            <w:vAlign w:val="center"/>
          </w:tcPr>
          <w:p w14:paraId="20D71B24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</w:p>
        </w:tc>
        <w:tc>
          <w:tcPr>
            <w:tcW w:w="270" w:type="pct"/>
            <w:vAlign w:val="center"/>
          </w:tcPr>
          <w:p w14:paraId="7738E89A" w14:textId="77777777" w:rsidR="004C6FF9" w:rsidRPr="00E528BF" w:rsidRDefault="004C6FF9" w:rsidP="00D64BDA">
            <w:pPr>
              <w:jc w:val="center"/>
              <w:rPr>
                <w:sz w:val="21"/>
              </w:rPr>
            </w:pPr>
            <w:r w:rsidRPr="00E528BF">
              <w:rPr>
                <w:sz w:val="21"/>
              </w:rPr>
              <w:t>-</w:t>
            </w:r>
          </w:p>
        </w:tc>
      </w:tr>
      <w:tr w:rsidR="00E528BF" w:rsidRPr="00E528BF" w14:paraId="14E89E8F" w14:textId="77777777" w:rsidTr="004D25A0">
        <w:trPr>
          <w:trHeight w:val="20"/>
          <w:jc w:val="center"/>
        </w:trPr>
        <w:tc>
          <w:tcPr>
            <w:tcW w:w="267" w:type="pct"/>
            <w:vAlign w:val="center"/>
            <w:hideMark/>
          </w:tcPr>
          <w:p w14:paraId="0541FBD7" w14:textId="77777777" w:rsidR="004C6FF9" w:rsidRPr="00E528BF" w:rsidRDefault="004C6FF9" w:rsidP="001F6778">
            <w:pPr>
              <w:rPr>
                <w:sz w:val="21"/>
                <w:lang w:val="de-DE" w:eastAsia="de-DE"/>
              </w:rPr>
            </w:pPr>
            <w:r w:rsidRPr="00E528BF">
              <w:rPr>
                <w:sz w:val="21"/>
              </w:rPr>
              <w:t>I4</w:t>
            </w:r>
          </w:p>
        </w:tc>
        <w:tc>
          <w:tcPr>
            <w:tcW w:w="764" w:type="pct"/>
            <w:vAlign w:val="center"/>
            <w:hideMark/>
          </w:tcPr>
          <w:p w14:paraId="4F671436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The dentist explained the procedures before and after the treatment.</w:t>
            </w:r>
          </w:p>
        </w:tc>
        <w:tc>
          <w:tcPr>
            <w:tcW w:w="392" w:type="pct"/>
            <w:vAlign w:val="center"/>
            <w:hideMark/>
          </w:tcPr>
          <w:p w14:paraId="407F42CB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392" w:type="pct"/>
            <w:vAlign w:val="center"/>
            <w:hideMark/>
          </w:tcPr>
          <w:p w14:paraId="6D324427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484" w:type="pct"/>
            <w:vAlign w:val="center"/>
          </w:tcPr>
          <w:p w14:paraId="3C6D8747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359" w:type="pct"/>
            <w:vAlign w:val="center"/>
          </w:tcPr>
          <w:p w14:paraId="50EB730D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Included</w:t>
            </w:r>
          </w:p>
        </w:tc>
        <w:tc>
          <w:tcPr>
            <w:tcW w:w="1125" w:type="pct"/>
            <w:vAlign w:val="center"/>
          </w:tcPr>
          <w:p w14:paraId="73A9A5C4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</w:p>
        </w:tc>
        <w:tc>
          <w:tcPr>
            <w:tcW w:w="947" w:type="pct"/>
            <w:vAlign w:val="center"/>
          </w:tcPr>
          <w:p w14:paraId="4E494D8F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The dentist explained the procedures before and after the treatment.</w:t>
            </w:r>
          </w:p>
        </w:tc>
        <w:tc>
          <w:tcPr>
            <w:tcW w:w="270" w:type="pct"/>
            <w:vAlign w:val="center"/>
          </w:tcPr>
          <w:p w14:paraId="6D313C71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I11</w:t>
            </w:r>
          </w:p>
        </w:tc>
      </w:tr>
      <w:tr w:rsidR="00E528BF" w:rsidRPr="00E528BF" w14:paraId="599CA238" w14:textId="77777777" w:rsidTr="004D25A0">
        <w:trPr>
          <w:trHeight w:val="20"/>
          <w:jc w:val="center"/>
        </w:trPr>
        <w:tc>
          <w:tcPr>
            <w:tcW w:w="267" w:type="pct"/>
            <w:vAlign w:val="center"/>
            <w:hideMark/>
          </w:tcPr>
          <w:p w14:paraId="3B178FD1" w14:textId="77777777" w:rsidR="004C6FF9" w:rsidRPr="00E528BF" w:rsidRDefault="004C6FF9" w:rsidP="001F6778">
            <w:pPr>
              <w:rPr>
                <w:sz w:val="21"/>
                <w:lang w:val="de-DE" w:eastAsia="de-DE"/>
              </w:rPr>
            </w:pPr>
            <w:r w:rsidRPr="00E528BF">
              <w:rPr>
                <w:sz w:val="21"/>
              </w:rPr>
              <w:t>I5</w:t>
            </w:r>
          </w:p>
        </w:tc>
        <w:tc>
          <w:tcPr>
            <w:tcW w:w="764" w:type="pct"/>
            <w:vAlign w:val="center"/>
            <w:hideMark/>
          </w:tcPr>
          <w:p w14:paraId="11F523CA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The number of practicing dentists was adequate.</w:t>
            </w:r>
          </w:p>
        </w:tc>
        <w:tc>
          <w:tcPr>
            <w:tcW w:w="392" w:type="pct"/>
            <w:vAlign w:val="center"/>
            <w:hideMark/>
          </w:tcPr>
          <w:p w14:paraId="046AAE37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392" w:type="pct"/>
            <w:vAlign w:val="center"/>
            <w:hideMark/>
          </w:tcPr>
          <w:p w14:paraId="0BAA1F71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484" w:type="pct"/>
            <w:vAlign w:val="center"/>
          </w:tcPr>
          <w:p w14:paraId="1884F304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359" w:type="pct"/>
            <w:vAlign w:val="center"/>
          </w:tcPr>
          <w:p w14:paraId="3F6BA670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Included</w:t>
            </w:r>
          </w:p>
        </w:tc>
        <w:tc>
          <w:tcPr>
            <w:tcW w:w="1125" w:type="pct"/>
            <w:vAlign w:val="center"/>
          </w:tcPr>
          <w:p w14:paraId="1FDCE331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</w:p>
        </w:tc>
        <w:tc>
          <w:tcPr>
            <w:tcW w:w="947" w:type="pct"/>
            <w:vAlign w:val="center"/>
          </w:tcPr>
          <w:p w14:paraId="780493BB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The number of practicing dentists was adequate.</w:t>
            </w:r>
          </w:p>
        </w:tc>
        <w:tc>
          <w:tcPr>
            <w:tcW w:w="270" w:type="pct"/>
            <w:vAlign w:val="center"/>
          </w:tcPr>
          <w:p w14:paraId="62A47155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I3</w:t>
            </w:r>
          </w:p>
        </w:tc>
      </w:tr>
      <w:tr w:rsidR="00E528BF" w:rsidRPr="00E528BF" w14:paraId="6117C04B" w14:textId="77777777" w:rsidTr="004D25A0">
        <w:trPr>
          <w:trHeight w:val="20"/>
          <w:jc w:val="center"/>
        </w:trPr>
        <w:tc>
          <w:tcPr>
            <w:tcW w:w="267" w:type="pct"/>
            <w:vAlign w:val="center"/>
            <w:hideMark/>
          </w:tcPr>
          <w:p w14:paraId="69081E1A" w14:textId="77777777" w:rsidR="004C6FF9" w:rsidRPr="00E528BF" w:rsidRDefault="004C6FF9" w:rsidP="001F6778">
            <w:pPr>
              <w:rPr>
                <w:sz w:val="21"/>
                <w:lang w:val="de-DE" w:eastAsia="de-DE"/>
              </w:rPr>
            </w:pPr>
            <w:r w:rsidRPr="00E528BF">
              <w:rPr>
                <w:sz w:val="21"/>
              </w:rPr>
              <w:t>I6</w:t>
            </w:r>
          </w:p>
        </w:tc>
        <w:tc>
          <w:tcPr>
            <w:tcW w:w="764" w:type="pct"/>
            <w:vAlign w:val="center"/>
          </w:tcPr>
          <w:p w14:paraId="7777AA87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</w:rPr>
              <w:t>The dentist communicates well with my child</w:t>
            </w:r>
          </w:p>
        </w:tc>
        <w:tc>
          <w:tcPr>
            <w:tcW w:w="392" w:type="pct"/>
            <w:vAlign w:val="center"/>
            <w:hideMark/>
          </w:tcPr>
          <w:p w14:paraId="44D5EA23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392" w:type="pct"/>
            <w:vAlign w:val="center"/>
            <w:hideMark/>
          </w:tcPr>
          <w:p w14:paraId="5D842C89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484" w:type="pct"/>
            <w:vAlign w:val="center"/>
          </w:tcPr>
          <w:p w14:paraId="32AD6C39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359" w:type="pct"/>
            <w:vAlign w:val="center"/>
          </w:tcPr>
          <w:p w14:paraId="0115E10B" w14:textId="018B0394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Included</w:t>
            </w:r>
          </w:p>
          <w:p w14:paraId="3F670730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val="de-DE" w:eastAsia="de-DE"/>
              </w:rPr>
              <w:t>Modified</w:t>
            </w:r>
          </w:p>
        </w:tc>
        <w:tc>
          <w:tcPr>
            <w:tcW w:w="1125" w:type="pct"/>
            <w:vAlign w:val="center"/>
          </w:tcPr>
          <w:p w14:paraId="6E8B8C03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</w:rPr>
              <w:t xml:space="preserve">Difficulty in distinguishing parent- </w:t>
            </w:r>
            <w:r w:rsidRPr="00E528BF">
              <w:rPr>
                <w:i/>
                <w:iCs/>
                <w:sz w:val="21"/>
              </w:rPr>
              <w:t>vs.</w:t>
            </w:r>
            <w:r w:rsidRPr="00E528BF">
              <w:rPr>
                <w:sz w:val="21"/>
              </w:rPr>
              <w:t xml:space="preserve"> child-focused interaction.</w:t>
            </w:r>
          </w:p>
        </w:tc>
        <w:tc>
          <w:tcPr>
            <w:tcW w:w="947" w:type="pct"/>
            <w:vAlign w:val="center"/>
          </w:tcPr>
          <w:p w14:paraId="7A8730A5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I am satisfied with the communication between my child and the dentist.</w:t>
            </w:r>
          </w:p>
        </w:tc>
        <w:tc>
          <w:tcPr>
            <w:tcW w:w="270" w:type="pct"/>
            <w:vAlign w:val="center"/>
          </w:tcPr>
          <w:p w14:paraId="2F6216F7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I7</w:t>
            </w:r>
          </w:p>
        </w:tc>
      </w:tr>
      <w:tr w:rsidR="00E528BF" w:rsidRPr="00E528BF" w14:paraId="01EEAFE7" w14:textId="77777777" w:rsidTr="004D25A0">
        <w:trPr>
          <w:trHeight w:val="20"/>
          <w:jc w:val="center"/>
        </w:trPr>
        <w:tc>
          <w:tcPr>
            <w:tcW w:w="267" w:type="pct"/>
            <w:vAlign w:val="center"/>
            <w:hideMark/>
          </w:tcPr>
          <w:p w14:paraId="6738F0C9" w14:textId="77777777" w:rsidR="004C6FF9" w:rsidRPr="00E528BF" w:rsidRDefault="004C6FF9" w:rsidP="001F6778">
            <w:pPr>
              <w:rPr>
                <w:sz w:val="21"/>
                <w:lang w:val="de-DE" w:eastAsia="de-DE"/>
              </w:rPr>
            </w:pPr>
            <w:r w:rsidRPr="00E528BF">
              <w:rPr>
                <w:sz w:val="21"/>
              </w:rPr>
              <w:t>I7</w:t>
            </w:r>
          </w:p>
        </w:tc>
        <w:tc>
          <w:tcPr>
            <w:tcW w:w="764" w:type="pct"/>
            <w:vAlign w:val="center"/>
            <w:hideMark/>
          </w:tcPr>
          <w:p w14:paraId="0E7A2C4F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The services are provided promptly.</w:t>
            </w:r>
          </w:p>
        </w:tc>
        <w:tc>
          <w:tcPr>
            <w:tcW w:w="392" w:type="pct"/>
            <w:vAlign w:val="center"/>
            <w:hideMark/>
          </w:tcPr>
          <w:p w14:paraId="00028BA6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392" w:type="pct"/>
            <w:vAlign w:val="center"/>
            <w:hideMark/>
          </w:tcPr>
          <w:p w14:paraId="7CB41493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484" w:type="pct"/>
            <w:vAlign w:val="center"/>
          </w:tcPr>
          <w:p w14:paraId="2386513A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359" w:type="pct"/>
            <w:vAlign w:val="center"/>
          </w:tcPr>
          <w:p w14:paraId="72E6EF37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Included</w:t>
            </w:r>
          </w:p>
        </w:tc>
        <w:tc>
          <w:tcPr>
            <w:tcW w:w="1125" w:type="pct"/>
            <w:vAlign w:val="center"/>
          </w:tcPr>
          <w:p w14:paraId="20740652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</w:p>
        </w:tc>
        <w:tc>
          <w:tcPr>
            <w:tcW w:w="947" w:type="pct"/>
            <w:vAlign w:val="center"/>
          </w:tcPr>
          <w:p w14:paraId="1E233CA7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The services are provided promptly.</w:t>
            </w:r>
          </w:p>
        </w:tc>
        <w:tc>
          <w:tcPr>
            <w:tcW w:w="270" w:type="pct"/>
            <w:vAlign w:val="center"/>
          </w:tcPr>
          <w:p w14:paraId="48DA835F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I14</w:t>
            </w:r>
          </w:p>
        </w:tc>
      </w:tr>
      <w:tr w:rsidR="00E528BF" w:rsidRPr="00E528BF" w14:paraId="38BBA4C2" w14:textId="77777777" w:rsidTr="004D25A0">
        <w:trPr>
          <w:trHeight w:val="20"/>
          <w:jc w:val="center"/>
        </w:trPr>
        <w:tc>
          <w:tcPr>
            <w:tcW w:w="267" w:type="pct"/>
            <w:vAlign w:val="center"/>
            <w:hideMark/>
          </w:tcPr>
          <w:p w14:paraId="3CDEE2F8" w14:textId="77777777" w:rsidR="004C6FF9" w:rsidRPr="00E528BF" w:rsidRDefault="004C6FF9" w:rsidP="001F6778">
            <w:pPr>
              <w:rPr>
                <w:sz w:val="21"/>
                <w:lang w:val="de-DE" w:eastAsia="de-DE"/>
              </w:rPr>
            </w:pPr>
            <w:r w:rsidRPr="00E528BF">
              <w:rPr>
                <w:sz w:val="21"/>
              </w:rPr>
              <w:t>I8</w:t>
            </w:r>
          </w:p>
        </w:tc>
        <w:tc>
          <w:tcPr>
            <w:tcW w:w="764" w:type="pct"/>
            <w:vAlign w:val="center"/>
            <w:hideMark/>
          </w:tcPr>
          <w:p w14:paraId="4DB62AD3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I feel safe while receiving services.</w:t>
            </w:r>
          </w:p>
        </w:tc>
        <w:tc>
          <w:tcPr>
            <w:tcW w:w="392" w:type="pct"/>
            <w:vAlign w:val="center"/>
            <w:hideMark/>
          </w:tcPr>
          <w:p w14:paraId="6095AC41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392" w:type="pct"/>
            <w:vAlign w:val="center"/>
            <w:hideMark/>
          </w:tcPr>
          <w:p w14:paraId="68FE1E04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484" w:type="pct"/>
            <w:vAlign w:val="center"/>
          </w:tcPr>
          <w:p w14:paraId="77D26893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359" w:type="pct"/>
            <w:vAlign w:val="center"/>
          </w:tcPr>
          <w:p w14:paraId="5E02C989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Included</w:t>
            </w:r>
          </w:p>
        </w:tc>
        <w:tc>
          <w:tcPr>
            <w:tcW w:w="1125" w:type="pct"/>
            <w:vAlign w:val="center"/>
          </w:tcPr>
          <w:p w14:paraId="2BFA699B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</w:p>
        </w:tc>
        <w:tc>
          <w:tcPr>
            <w:tcW w:w="947" w:type="pct"/>
            <w:vAlign w:val="center"/>
          </w:tcPr>
          <w:p w14:paraId="40B23B2C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I feel safe while receiving services.</w:t>
            </w:r>
          </w:p>
        </w:tc>
        <w:tc>
          <w:tcPr>
            <w:tcW w:w="270" w:type="pct"/>
            <w:vAlign w:val="center"/>
          </w:tcPr>
          <w:p w14:paraId="1094D4FD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I6</w:t>
            </w:r>
          </w:p>
        </w:tc>
      </w:tr>
      <w:tr w:rsidR="00E528BF" w:rsidRPr="00E528BF" w14:paraId="37981AB8" w14:textId="77777777" w:rsidTr="004D25A0">
        <w:trPr>
          <w:trHeight w:val="20"/>
          <w:jc w:val="center"/>
        </w:trPr>
        <w:tc>
          <w:tcPr>
            <w:tcW w:w="267" w:type="pct"/>
            <w:vAlign w:val="center"/>
            <w:hideMark/>
          </w:tcPr>
          <w:p w14:paraId="11AC7ED2" w14:textId="77777777" w:rsidR="004C6FF9" w:rsidRPr="00E528BF" w:rsidRDefault="004C6FF9" w:rsidP="001F6778">
            <w:pPr>
              <w:rPr>
                <w:sz w:val="21"/>
                <w:lang w:val="de-DE" w:eastAsia="de-DE"/>
              </w:rPr>
            </w:pPr>
            <w:r w:rsidRPr="00E528BF">
              <w:rPr>
                <w:sz w:val="21"/>
              </w:rPr>
              <w:t>I9</w:t>
            </w:r>
          </w:p>
        </w:tc>
        <w:tc>
          <w:tcPr>
            <w:tcW w:w="764" w:type="pct"/>
            <w:vAlign w:val="center"/>
            <w:hideMark/>
          </w:tcPr>
          <w:p w14:paraId="2189F7B0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The waiting time for clinical procedures is appropriate.</w:t>
            </w:r>
          </w:p>
        </w:tc>
        <w:tc>
          <w:tcPr>
            <w:tcW w:w="392" w:type="pct"/>
            <w:vAlign w:val="center"/>
            <w:hideMark/>
          </w:tcPr>
          <w:p w14:paraId="44EFD3A9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392" w:type="pct"/>
            <w:vAlign w:val="center"/>
            <w:hideMark/>
          </w:tcPr>
          <w:p w14:paraId="3F97C121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484" w:type="pct"/>
            <w:vAlign w:val="center"/>
          </w:tcPr>
          <w:p w14:paraId="3BD8D473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359" w:type="pct"/>
            <w:vAlign w:val="center"/>
          </w:tcPr>
          <w:p w14:paraId="085B01DE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Included</w:t>
            </w:r>
          </w:p>
        </w:tc>
        <w:tc>
          <w:tcPr>
            <w:tcW w:w="1125" w:type="pct"/>
            <w:vAlign w:val="center"/>
          </w:tcPr>
          <w:p w14:paraId="26635D12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</w:p>
        </w:tc>
        <w:tc>
          <w:tcPr>
            <w:tcW w:w="947" w:type="pct"/>
            <w:vAlign w:val="center"/>
          </w:tcPr>
          <w:p w14:paraId="4CF63096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The waiting time for clinical procedures is appropriate.</w:t>
            </w:r>
          </w:p>
        </w:tc>
        <w:tc>
          <w:tcPr>
            <w:tcW w:w="270" w:type="pct"/>
            <w:vAlign w:val="center"/>
          </w:tcPr>
          <w:p w14:paraId="1BB2DB69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I16</w:t>
            </w:r>
          </w:p>
        </w:tc>
      </w:tr>
      <w:tr w:rsidR="00E528BF" w:rsidRPr="00E528BF" w14:paraId="1012B0D8" w14:textId="77777777" w:rsidTr="004D25A0">
        <w:trPr>
          <w:trHeight w:val="20"/>
          <w:jc w:val="center"/>
        </w:trPr>
        <w:tc>
          <w:tcPr>
            <w:tcW w:w="267" w:type="pct"/>
            <w:vAlign w:val="center"/>
            <w:hideMark/>
          </w:tcPr>
          <w:p w14:paraId="6145DAEF" w14:textId="77777777" w:rsidR="004C6FF9" w:rsidRPr="00E528BF" w:rsidRDefault="004C6FF9" w:rsidP="001F6778">
            <w:pPr>
              <w:rPr>
                <w:sz w:val="21"/>
                <w:lang w:val="de-DE" w:eastAsia="de-DE"/>
              </w:rPr>
            </w:pPr>
            <w:r w:rsidRPr="00E528BF">
              <w:rPr>
                <w:sz w:val="21"/>
              </w:rPr>
              <w:t>I10</w:t>
            </w:r>
          </w:p>
        </w:tc>
        <w:tc>
          <w:tcPr>
            <w:tcW w:w="764" w:type="pct"/>
            <w:vAlign w:val="center"/>
            <w:hideMark/>
          </w:tcPr>
          <w:p w14:paraId="4FECF7B6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The clinics were clean and hygenic.</w:t>
            </w:r>
          </w:p>
        </w:tc>
        <w:tc>
          <w:tcPr>
            <w:tcW w:w="392" w:type="pct"/>
            <w:vAlign w:val="center"/>
            <w:hideMark/>
          </w:tcPr>
          <w:p w14:paraId="50E7E8BE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392" w:type="pct"/>
            <w:vAlign w:val="center"/>
            <w:hideMark/>
          </w:tcPr>
          <w:p w14:paraId="6BD8A2E1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484" w:type="pct"/>
            <w:vAlign w:val="center"/>
          </w:tcPr>
          <w:p w14:paraId="70ED741E" w14:textId="00CEE770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359" w:type="pct"/>
            <w:vAlign w:val="center"/>
          </w:tcPr>
          <w:p w14:paraId="0B744F90" w14:textId="14738E49" w:rsidR="004C6FF9" w:rsidRPr="00E528BF" w:rsidRDefault="004C6FF9" w:rsidP="00E85E13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Included</w:t>
            </w:r>
          </w:p>
          <w:p w14:paraId="081CF65F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Modified</w:t>
            </w:r>
          </w:p>
        </w:tc>
        <w:tc>
          <w:tcPr>
            <w:tcW w:w="1125" w:type="pct"/>
            <w:vAlign w:val="center"/>
          </w:tcPr>
          <w:p w14:paraId="5A2450AF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Too subjective, does not specify infection control measures.</w:t>
            </w:r>
          </w:p>
        </w:tc>
        <w:tc>
          <w:tcPr>
            <w:tcW w:w="947" w:type="pct"/>
            <w:vAlign w:val="center"/>
          </w:tcPr>
          <w:p w14:paraId="3E382FED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Sterilization and infection control procedures were appropriately implemented in the clinics.</w:t>
            </w:r>
          </w:p>
        </w:tc>
        <w:tc>
          <w:tcPr>
            <w:tcW w:w="270" w:type="pct"/>
            <w:vAlign w:val="center"/>
          </w:tcPr>
          <w:p w14:paraId="0C937596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I2</w:t>
            </w:r>
          </w:p>
        </w:tc>
      </w:tr>
      <w:tr w:rsidR="00E528BF" w:rsidRPr="00E528BF" w14:paraId="248811E1" w14:textId="77777777" w:rsidTr="004D25A0">
        <w:trPr>
          <w:trHeight w:val="20"/>
          <w:jc w:val="center"/>
        </w:trPr>
        <w:tc>
          <w:tcPr>
            <w:tcW w:w="267" w:type="pct"/>
            <w:vAlign w:val="center"/>
            <w:hideMark/>
          </w:tcPr>
          <w:p w14:paraId="38170E89" w14:textId="77777777" w:rsidR="004C6FF9" w:rsidRPr="00E528BF" w:rsidRDefault="004C6FF9" w:rsidP="001F6778">
            <w:pPr>
              <w:rPr>
                <w:sz w:val="21"/>
                <w:lang w:val="de-DE" w:eastAsia="de-DE"/>
              </w:rPr>
            </w:pPr>
            <w:r w:rsidRPr="00E528BF">
              <w:rPr>
                <w:sz w:val="21"/>
              </w:rPr>
              <w:t>I11</w:t>
            </w:r>
          </w:p>
        </w:tc>
        <w:tc>
          <w:tcPr>
            <w:tcW w:w="764" w:type="pct"/>
            <w:vAlign w:val="center"/>
            <w:hideMark/>
          </w:tcPr>
          <w:p w14:paraId="67955CDB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I am satisfied with the dentist’s attitude toward me as a parent.</w:t>
            </w:r>
          </w:p>
        </w:tc>
        <w:tc>
          <w:tcPr>
            <w:tcW w:w="392" w:type="pct"/>
            <w:vAlign w:val="center"/>
            <w:hideMark/>
          </w:tcPr>
          <w:p w14:paraId="68183B83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392" w:type="pct"/>
            <w:vAlign w:val="center"/>
            <w:hideMark/>
          </w:tcPr>
          <w:p w14:paraId="04AFF765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484" w:type="pct"/>
            <w:vAlign w:val="center"/>
          </w:tcPr>
          <w:p w14:paraId="6DB29942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359" w:type="pct"/>
            <w:vAlign w:val="center"/>
          </w:tcPr>
          <w:p w14:paraId="77AE6253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Included</w:t>
            </w:r>
          </w:p>
        </w:tc>
        <w:tc>
          <w:tcPr>
            <w:tcW w:w="1125" w:type="pct"/>
            <w:vAlign w:val="center"/>
          </w:tcPr>
          <w:p w14:paraId="77FEF2F9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</w:p>
        </w:tc>
        <w:tc>
          <w:tcPr>
            <w:tcW w:w="947" w:type="pct"/>
            <w:vAlign w:val="center"/>
          </w:tcPr>
          <w:p w14:paraId="0ABC3F29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I am satisfied with the dentist’s attitude toward me as a parent.</w:t>
            </w:r>
          </w:p>
        </w:tc>
        <w:tc>
          <w:tcPr>
            <w:tcW w:w="270" w:type="pct"/>
            <w:vAlign w:val="center"/>
          </w:tcPr>
          <w:p w14:paraId="72CFAF61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I8</w:t>
            </w:r>
          </w:p>
        </w:tc>
      </w:tr>
      <w:tr w:rsidR="00E528BF" w:rsidRPr="00E528BF" w14:paraId="492B7692" w14:textId="77777777" w:rsidTr="004D25A0">
        <w:trPr>
          <w:trHeight w:val="20"/>
          <w:jc w:val="center"/>
        </w:trPr>
        <w:tc>
          <w:tcPr>
            <w:tcW w:w="267" w:type="pct"/>
            <w:vAlign w:val="center"/>
            <w:hideMark/>
          </w:tcPr>
          <w:p w14:paraId="13229F1C" w14:textId="77777777" w:rsidR="004C6FF9" w:rsidRPr="00E528BF" w:rsidRDefault="004C6FF9" w:rsidP="001F6778">
            <w:pPr>
              <w:rPr>
                <w:sz w:val="21"/>
                <w:lang w:val="de-DE" w:eastAsia="de-DE"/>
              </w:rPr>
            </w:pPr>
            <w:r w:rsidRPr="00E528BF">
              <w:rPr>
                <w:sz w:val="21"/>
              </w:rPr>
              <w:t>I12</w:t>
            </w:r>
          </w:p>
        </w:tc>
        <w:tc>
          <w:tcPr>
            <w:tcW w:w="764" w:type="pct"/>
            <w:vAlign w:val="center"/>
            <w:hideMark/>
          </w:tcPr>
          <w:p w14:paraId="323EBBC1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I am informed about the cost (if any) before the procedures.</w:t>
            </w:r>
          </w:p>
        </w:tc>
        <w:tc>
          <w:tcPr>
            <w:tcW w:w="392" w:type="pct"/>
            <w:vAlign w:val="center"/>
            <w:hideMark/>
          </w:tcPr>
          <w:p w14:paraId="2BB5B900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392" w:type="pct"/>
            <w:vAlign w:val="center"/>
            <w:hideMark/>
          </w:tcPr>
          <w:p w14:paraId="7586FF53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484" w:type="pct"/>
            <w:vAlign w:val="center"/>
          </w:tcPr>
          <w:p w14:paraId="56FE1A8C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359" w:type="pct"/>
            <w:vAlign w:val="center"/>
          </w:tcPr>
          <w:p w14:paraId="6D4D4F63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Included</w:t>
            </w:r>
          </w:p>
        </w:tc>
        <w:tc>
          <w:tcPr>
            <w:tcW w:w="1125" w:type="pct"/>
            <w:vAlign w:val="center"/>
          </w:tcPr>
          <w:p w14:paraId="49EB83B2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</w:p>
        </w:tc>
        <w:tc>
          <w:tcPr>
            <w:tcW w:w="947" w:type="pct"/>
            <w:vAlign w:val="center"/>
          </w:tcPr>
          <w:p w14:paraId="6B2831E2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I am informed about the cost (if any) before the procedures.</w:t>
            </w:r>
          </w:p>
        </w:tc>
        <w:tc>
          <w:tcPr>
            <w:tcW w:w="270" w:type="pct"/>
            <w:vAlign w:val="center"/>
          </w:tcPr>
          <w:p w14:paraId="000E8C5D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I13</w:t>
            </w:r>
          </w:p>
        </w:tc>
      </w:tr>
      <w:tr w:rsidR="00E528BF" w:rsidRPr="00E528BF" w14:paraId="2CD620D0" w14:textId="77777777" w:rsidTr="004D25A0">
        <w:trPr>
          <w:trHeight w:val="20"/>
          <w:jc w:val="center"/>
        </w:trPr>
        <w:tc>
          <w:tcPr>
            <w:tcW w:w="267" w:type="pct"/>
            <w:vAlign w:val="center"/>
            <w:hideMark/>
          </w:tcPr>
          <w:p w14:paraId="23708E04" w14:textId="77777777" w:rsidR="004C6FF9" w:rsidRPr="00E528BF" w:rsidRDefault="004C6FF9" w:rsidP="001F6778">
            <w:pPr>
              <w:rPr>
                <w:sz w:val="21"/>
                <w:lang w:val="de-DE" w:eastAsia="de-DE"/>
              </w:rPr>
            </w:pPr>
            <w:r w:rsidRPr="00E528BF">
              <w:rPr>
                <w:sz w:val="21"/>
              </w:rPr>
              <w:t>I13</w:t>
            </w:r>
          </w:p>
        </w:tc>
        <w:tc>
          <w:tcPr>
            <w:tcW w:w="764" w:type="pct"/>
            <w:vAlign w:val="center"/>
            <w:hideMark/>
          </w:tcPr>
          <w:p w14:paraId="300501CD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The dentist responds to my questions and concerns.</w:t>
            </w:r>
          </w:p>
        </w:tc>
        <w:tc>
          <w:tcPr>
            <w:tcW w:w="392" w:type="pct"/>
            <w:vAlign w:val="center"/>
            <w:hideMark/>
          </w:tcPr>
          <w:p w14:paraId="4B22E0DA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392" w:type="pct"/>
            <w:vAlign w:val="center"/>
            <w:hideMark/>
          </w:tcPr>
          <w:p w14:paraId="1418DAB2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484" w:type="pct"/>
            <w:vAlign w:val="center"/>
          </w:tcPr>
          <w:p w14:paraId="188AADCB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359" w:type="pct"/>
            <w:vAlign w:val="center"/>
          </w:tcPr>
          <w:p w14:paraId="1B39F108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Included</w:t>
            </w:r>
          </w:p>
        </w:tc>
        <w:tc>
          <w:tcPr>
            <w:tcW w:w="1125" w:type="pct"/>
            <w:vAlign w:val="center"/>
          </w:tcPr>
          <w:p w14:paraId="18E080CC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</w:p>
        </w:tc>
        <w:tc>
          <w:tcPr>
            <w:tcW w:w="947" w:type="pct"/>
            <w:vAlign w:val="center"/>
          </w:tcPr>
          <w:p w14:paraId="77B9D11F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The dentist responds to my questions and concerns.</w:t>
            </w:r>
          </w:p>
        </w:tc>
        <w:tc>
          <w:tcPr>
            <w:tcW w:w="270" w:type="pct"/>
            <w:vAlign w:val="center"/>
          </w:tcPr>
          <w:p w14:paraId="2E988940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I12</w:t>
            </w:r>
          </w:p>
        </w:tc>
      </w:tr>
      <w:tr w:rsidR="00E528BF" w:rsidRPr="00E528BF" w14:paraId="3CF440D1" w14:textId="77777777" w:rsidTr="004D25A0">
        <w:trPr>
          <w:trHeight w:val="20"/>
          <w:jc w:val="center"/>
        </w:trPr>
        <w:tc>
          <w:tcPr>
            <w:tcW w:w="267" w:type="pct"/>
            <w:vAlign w:val="center"/>
            <w:hideMark/>
          </w:tcPr>
          <w:p w14:paraId="2DB586C2" w14:textId="77777777" w:rsidR="004C6FF9" w:rsidRPr="00E528BF" w:rsidRDefault="004C6FF9" w:rsidP="001F6778">
            <w:pPr>
              <w:rPr>
                <w:sz w:val="21"/>
                <w:lang w:val="de-DE" w:eastAsia="de-DE"/>
              </w:rPr>
            </w:pPr>
            <w:r w:rsidRPr="00E528BF">
              <w:rPr>
                <w:sz w:val="21"/>
              </w:rPr>
              <w:t>I14</w:t>
            </w:r>
          </w:p>
        </w:tc>
        <w:tc>
          <w:tcPr>
            <w:tcW w:w="764" w:type="pct"/>
            <w:vAlign w:val="center"/>
            <w:hideMark/>
          </w:tcPr>
          <w:p w14:paraId="27FF86FC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The physical conditions of the waiting area were comfortable.</w:t>
            </w:r>
          </w:p>
        </w:tc>
        <w:tc>
          <w:tcPr>
            <w:tcW w:w="392" w:type="pct"/>
            <w:vAlign w:val="center"/>
            <w:hideMark/>
          </w:tcPr>
          <w:p w14:paraId="10EA4878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392" w:type="pct"/>
            <w:vAlign w:val="center"/>
            <w:hideMark/>
          </w:tcPr>
          <w:p w14:paraId="06EACBAF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484" w:type="pct"/>
            <w:vAlign w:val="center"/>
          </w:tcPr>
          <w:p w14:paraId="7894B2DE" w14:textId="22E6FC94" w:rsidR="004C6FF9" w:rsidRPr="00E528BF" w:rsidRDefault="001701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359" w:type="pct"/>
            <w:vAlign w:val="center"/>
          </w:tcPr>
          <w:p w14:paraId="6E592240" w14:textId="73566C98" w:rsidR="004C6FF9" w:rsidRPr="00E528BF" w:rsidRDefault="004C6FF9" w:rsidP="00C06448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Excluded</w:t>
            </w:r>
          </w:p>
        </w:tc>
        <w:tc>
          <w:tcPr>
            <w:tcW w:w="1125" w:type="pct"/>
            <w:vAlign w:val="center"/>
            <w:hideMark/>
          </w:tcPr>
          <w:p w14:paraId="191B4B9F" w14:textId="599CECD8" w:rsidR="004C6FF9" w:rsidRPr="00E528BF" w:rsidRDefault="004C6FF9" w:rsidP="00E85E13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Low relevance</w:t>
            </w:r>
            <w:r w:rsidR="00267E95" w:rsidRPr="00E528BF">
              <w:rPr>
                <w:sz w:val="21"/>
                <w:lang w:eastAsia="de-DE"/>
              </w:rPr>
              <w:t>.</w:t>
            </w:r>
          </w:p>
          <w:p w14:paraId="4730DB38" w14:textId="68CB482E" w:rsidR="004C6FF9" w:rsidRPr="00E528BF" w:rsidRDefault="004C6FF9" w:rsidP="00D64BDA">
            <w:pPr>
              <w:jc w:val="center"/>
              <w:rPr>
                <w:sz w:val="21"/>
              </w:rPr>
            </w:pPr>
            <w:r w:rsidRPr="00E528BF">
              <w:rPr>
                <w:sz w:val="21"/>
              </w:rPr>
              <w:t>Physical comfort of the waiting area was considered less central to the core construct of satisfaction compared to clinical care and communication</w:t>
            </w:r>
            <w:r w:rsidR="00267E95" w:rsidRPr="00E528BF">
              <w:rPr>
                <w:sz w:val="21"/>
              </w:rPr>
              <w:t>.</w:t>
            </w:r>
          </w:p>
          <w:p w14:paraId="3856BF9F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</w:rPr>
              <w:t>(Public health specialist, health service researcher)</w:t>
            </w:r>
          </w:p>
        </w:tc>
        <w:tc>
          <w:tcPr>
            <w:tcW w:w="947" w:type="pct"/>
            <w:vAlign w:val="center"/>
          </w:tcPr>
          <w:p w14:paraId="73020D27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</w:p>
        </w:tc>
        <w:tc>
          <w:tcPr>
            <w:tcW w:w="270" w:type="pct"/>
            <w:vAlign w:val="center"/>
          </w:tcPr>
          <w:p w14:paraId="30BF7B91" w14:textId="77777777" w:rsidR="004C6FF9" w:rsidRPr="00E528BF" w:rsidRDefault="004C6FF9" w:rsidP="00D64BDA">
            <w:pPr>
              <w:jc w:val="center"/>
              <w:rPr>
                <w:sz w:val="21"/>
              </w:rPr>
            </w:pPr>
          </w:p>
        </w:tc>
      </w:tr>
      <w:tr w:rsidR="00E528BF" w:rsidRPr="00E528BF" w14:paraId="328C5B8B" w14:textId="77777777" w:rsidTr="004D25A0">
        <w:trPr>
          <w:trHeight w:val="20"/>
          <w:jc w:val="center"/>
        </w:trPr>
        <w:tc>
          <w:tcPr>
            <w:tcW w:w="267" w:type="pct"/>
            <w:vAlign w:val="center"/>
            <w:hideMark/>
          </w:tcPr>
          <w:p w14:paraId="01677549" w14:textId="77777777" w:rsidR="004C6FF9" w:rsidRPr="00E528BF" w:rsidRDefault="004C6FF9" w:rsidP="001F6778">
            <w:pPr>
              <w:rPr>
                <w:sz w:val="21"/>
                <w:lang w:val="de-DE" w:eastAsia="de-DE"/>
              </w:rPr>
            </w:pPr>
            <w:r w:rsidRPr="00E528BF">
              <w:rPr>
                <w:sz w:val="21"/>
              </w:rPr>
              <w:t>I15</w:t>
            </w:r>
          </w:p>
        </w:tc>
        <w:tc>
          <w:tcPr>
            <w:tcW w:w="764" w:type="pct"/>
            <w:vAlign w:val="center"/>
            <w:hideMark/>
          </w:tcPr>
          <w:p w14:paraId="790B1F73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I am satisfied with the support staff’s attitude toward me.</w:t>
            </w:r>
          </w:p>
        </w:tc>
        <w:tc>
          <w:tcPr>
            <w:tcW w:w="392" w:type="pct"/>
            <w:vAlign w:val="center"/>
            <w:hideMark/>
          </w:tcPr>
          <w:p w14:paraId="3AC265E1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392" w:type="pct"/>
            <w:vAlign w:val="center"/>
            <w:hideMark/>
          </w:tcPr>
          <w:p w14:paraId="4ECB4BB8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484" w:type="pct"/>
            <w:vAlign w:val="center"/>
          </w:tcPr>
          <w:p w14:paraId="6824A9A8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359" w:type="pct"/>
            <w:vAlign w:val="center"/>
          </w:tcPr>
          <w:p w14:paraId="618D8DBC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Included</w:t>
            </w:r>
          </w:p>
        </w:tc>
        <w:tc>
          <w:tcPr>
            <w:tcW w:w="1125" w:type="pct"/>
            <w:vAlign w:val="center"/>
          </w:tcPr>
          <w:p w14:paraId="0E83613B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</w:p>
        </w:tc>
        <w:tc>
          <w:tcPr>
            <w:tcW w:w="947" w:type="pct"/>
            <w:vAlign w:val="center"/>
          </w:tcPr>
          <w:p w14:paraId="6135D88B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I am satisfied with the support staff’s attitude toward me.</w:t>
            </w:r>
          </w:p>
        </w:tc>
        <w:tc>
          <w:tcPr>
            <w:tcW w:w="270" w:type="pct"/>
            <w:vAlign w:val="center"/>
          </w:tcPr>
          <w:p w14:paraId="69C12A9B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I9</w:t>
            </w:r>
          </w:p>
        </w:tc>
      </w:tr>
      <w:tr w:rsidR="00E528BF" w:rsidRPr="00E528BF" w14:paraId="7C0207E3" w14:textId="77777777" w:rsidTr="004D25A0">
        <w:trPr>
          <w:trHeight w:val="20"/>
          <w:jc w:val="center"/>
        </w:trPr>
        <w:tc>
          <w:tcPr>
            <w:tcW w:w="267" w:type="pct"/>
            <w:vAlign w:val="center"/>
            <w:hideMark/>
          </w:tcPr>
          <w:p w14:paraId="4DA0B82A" w14:textId="77777777" w:rsidR="004C6FF9" w:rsidRPr="00E528BF" w:rsidRDefault="004C6FF9" w:rsidP="001F6778">
            <w:pPr>
              <w:rPr>
                <w:sz w:val="21"/>
                <w:lang w:val="de-DE" w:eastAsia="de-DE"/>
              </w:rPr>
            </w:pPr>
            <w:r w:rsidRPr="00E528BF">
              <w:rPr>
                <w:sz w:val="21"/>
              </w:rPr>
              <w:t>I16</w:t>
            </w:r>
          </w:p>
        </w:tc>
        <w:tc>
          <w:tcPr>
            <w:tcW w:w="764" w:type="pct"/>
            <w:vAlign w:val="center"/>
          </w:tcPr>
          <w:p w14:paraId="29C606D7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The services are provided promptly.</w:t>
            </w:r>
          </w:p>
        </w:tc>
        <w:tc>
          <w:tcPr>
            <w:tcW w:w="392" w:type="pct"/>
            <w:vAlign w:val="center"/>
            <w:hideMark/>
          </w:tcPr>
          <w:p w14:paraId="2D0128F1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392" w:type="pct"/>
            <w:vAlign w:val="center"/>
            <w:hideMark/>
          </w:tcPr>
          <w:p w14:paraId="208C804B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484" w:type="pct"/>
            <w:vAlign w:val="center"/>
          </w:tcPr>
          <w:p w14:paraId="49226F73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359" w:type="pct"/>
            <w:vAlign w:val="center"/>
          </w:tcPr>
          <w:p w14:paraId="13719AFD" w14:textId="44274D58" w:rsidR="004C6FF9" w:rsidRPr="00E528BF" w:rsidRDefault="004C6FF9" w:rsidP="00E85E13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Included</w:t>
            </w:r>
          </w:p>
          <w:p w14:paraId="0853A3C5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Modified</w:t>
            </w:r>
          </w:p>
        </w:tc>
        <w:tc>
          <w:tcPr>
            <w:tcW w:w="1125" w:type="pct"/>
            <w:vAlign w:val="center"/>
          </w:tcPr>
          <w:p w14:paraId="0BBE7777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</w:rPr>
              <w:t>Too vague, participants might interpreted it differently (</w:t>
            </w:r>
            <w:r w:rsidRPr="00E528BF">
              <w:rPr>
                <w:i/>
                <w:iCs/>
                <w:sz w:val="21"/>
              </w:rPr>
              <w:t>i.e</w:t>
            </w:r>
            <w:r w:rsidRPr="00E528BF">
              <w:rPr>
                <w:sz w:val="21"/>
              </w:rPr>
              <w:t>, waiting time, speed of care)</w:t>
            </w:r>
          </w:p>
        </w:tc>
        <w:tc>
          <w:tcPr>
            <w:tcW w:w="947" w:type="pct"/>
            <w:vAlign w:val="center"/>
          </w:tcPr>
          <w:p w14:paraId="24F9BADE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Treatments start on time.</w:t>
            </w:r>
          </w:p>
        </w:tc>
        <w:tc>
          <w:tcPr>
            <w:tcW w:w="270" w:type="pct"/>
            <w:vAlign w:val="center"/>
          </w:tcPr>
          <w:p w14:paraId="1B8297B0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I18</w:t>
            </w:r>
          </w:p>
        </w:tc>
      </w:tr>
      <w:tr w:rsidR="00E528BF" w:rsidRPr="00E528BF" w14:paraId="3B26D3B5" w14:textId="77777777" w:rsidTr="004D25A0">
        <w:trPr>
          <w:trHeight w:val="20"/>
          <w:jc w:val="center"/>
        </w:trPr>
        <w:tc>
          <w:tcPr>
            <w:tcW w:w="267" w:type="pct"/>
            <w:vAlign w:val="center"/>
            <w:hideMark/>
          </w:tcPr>
          <w:p w14:paraId="74F57E35" w14:textId="77777777" w:rsidR="004C6FF9" w:rsidRPr="00E528BF" w:rsidRDefault="004C6FF9" w:rsidP="001F6778">
            <w:pPr>
              <w:rPr>
                <w:sz w:val="21"/>
                <w:lang w:val="de-DE" w:eastAsia="de-DE"/>
              </w:rPr>
            </w:pPr>
            <w:r w:rsidRPr="00E528BF">
              <w:rPr>
                <w:sz w:val="21"/>
              </w:rPr>
              <w:t>I17</w:t>
            </w:r>
          </w:p>
        </w:tc>
        <w:tc>
          <w:tcPr>
            <w:tcW w:w="764" w:type="pct"/>
            <w:vAlign w:val="center"/>
            <w:hideMark/>
          </w:tcPr>
          <w:p w14:paraId="08F7A314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Problems regarding services are handled effectively.</w:t>
            </w:r>
          </w:p>
        </w:tc>
        <w:tc>
          <w:tcPr>
            <w:tcW w:w="392" w:type="pct"/>
            <w:vAlign w:val="center"/>
            <w:hideMark/>
          </w:tcPr>
          <w:p w14:paraId="1F37F86E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392" w:type="pct"/>
            <w:vAlign w:val="center"/>
            <w:hideMark/>
          </w:tcPr>
          <w:p w14:paraId="41425659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484" w:type="pct"/>
            <w:vAlign w:val="center"/>
          </w:tcPr>
          <w:p w14:paraId="28F76BA0" w14:textId="114686E6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359" w:type="pct"/>
            <w:vAlign w:val="center"/>
          </w:tcPr>
          <w:p w14:paraId="15EA7924" w14:textId="32CF0EA6" w:rsidR="004C6FF9" w:rsidRPr="00E528BF" w:rsidRDefault="004C6FF9" w:rsidP="00E85E13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Included</w:t>
            </w:r>
          </w:p>
          <w:p w14:paraId="5F361B90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Modified</w:t>
            </w:r>
          </w:p>
        </w:tc>
        <w:tc>
          <w:tcPr>
            <w:tcW w:w="1125" w:type="pct"/>
            <w:vAlign w:val="center"/>
          </w:tcPr>
          <w:p w14:paraId="39CC5A13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Rephrased to improve clarity and reduce ambiguity.</w:t>
            </w:r>
          </w:p>
        </w:tc>
        <w:tc>
          <w:tcPr>
            <w:tcW w:w="947" w:type="pct"/>
            <w:vAlign w:val="center"/>
          </w:tcPr>
          <w:p w14:paraId="6FA860EB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I believe that problems are addressed with a solution-oriented approach.</w:t>
            </w:r>
          </w:p>
        </w:tc>
        <w:tc>
          <w:tcPr>
            <w:tcW w:w="270" w:type="pct"/>
            <w:vAlign w:val="center"/>
          </w:tcPr>
          <w:p w14:paraId="299B054B" w14:textId="5C39281C" w:rsidR="004C6FF9" w:rsidRPr="00E528BF" w:rsidRDefault="005C4BC0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I</w:t>
            </w:r>
            <w:r w:rsidR="004C6FF9" w:rsidRPr="00E528BF">
              <w:rPr>
                <w:sz w:val="21"/>
                <w:lang w:eastAsia="de-DE"/>
              </w:rPr>
              <w:t>15</w:t>
            </w:r>
          </w:p>
        </w:tc>
      </w:tr>
      <w:tr w:rsidR="00E528BF" w:rsidRPr="00E528BF" w14:paraId="6E66CC56" w14:textId="77777777" w:rsidTr="004D25A0">
        <w:trPr>
          <w:trHeight w:val="20"/>
          <w:jc w:val="center"/>
        </w:trPr>
        <w:tc>
          <w:tcPr>
            <w:tcW w:w="267" w:type="pct"/>
            <w:vAlign w:val="center"/>
            <w:hideMark/>
          </w:tcPr>
          <w:p w14:paraId="5B9488D7" w14:textId="77777777" w:rsidR="004C6FF9" w:rsidRPr="00E528BF" w:rsidRDefault="004C6FF9" w:rsidP="001F6778">
            <w:pPr>
              <w:rPr>
                <w:sz w:val="21"/>
                <w:lang w:val="de-DE" w:eastAsia="de-DE"/>
              </w:rPr>
            </w:pPr>
            <w:r w:rsidRPr="00E528BF">
              <w:rPr>
                <w:sz w:val="21"/>
              </w:rPr>
              <w:t>I18</w:t>
            </w:r>
          </w:p>
        </w:tc>
        <w:tc>
          <w:tcPr>
            <w:tcW w:w="764" w:type="pct"/>
            <w:vAlign w:val="center"/>
            <w:hideMark/>
          </w:tcPr>
          <w:p w14:paraId="6C5281E2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The waiting time for radiography is appropriate.</w:t>
            </w:r>
          </w:p>
        </w:tc>
        <w:tc>
          <w:tcPr>
            <w:tcW w:w="392" w:type="pct"/>
            <w:vAlign w:val="center"/>
            <w:hideMark/>
          </w:tcPr>
          <w:p w14:paraId="344DBCE1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392" w:type="pct"/>
            <w:vAlign w:val="center"/>
            <w:hideMark/>
          </w:tcPr>
          <w:p w14:paraId="2553CE4B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484" w:type="pct"/>
            <w:vAlign w:val="center"/>
          </w:tcPr>
          <w:p w14:paraId="1B1DE2D3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359" w:type="pct"/>
            <w:vAlign w:val="center"/>
          </w:tcPr>
          <w:p w14:paraId="64936861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Included</w:t>
            </w:r>
          </w:p>
        </w:tc>
        <w:tc>
          <w:tcPr>
            <w:tcW w:w="1125" w:type="pct"/>
            <w:vAlign w:val="center"/>
          </w:tcPr>
          <w:p w14:paraId="06184621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</w:p>
        </w:tc>
        <w:tc>
          <w:tcPr>
            <w:tcW w:w="947" w:type="pct"/>
            <w:vAlign w:val="center"/>
          </w:tcPr>
          <w:p w14:paraId="6C472140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The waiting time for radiography is appropriate.</w:t>
            </w:r>
          </w:p>
        </w:tc>
        <w:tc>
          <w:tcPr>
            <w:tcW w:w="270" w:type="pct"/>
            <w:vAlign w:val="center"/>
          </w:tcPr>
          <w:p w14:paraId="7FD3761A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I17</w:t>
            </w:r>
          </w:p>
        </w:tc>
      </w:tr>
      <w:tr w:rsidR="00E528BF" w:rsidRPr="00E528BF" w14:paraId="3DE339B9" w14:textId="77777777" w:rsidTr="004D25A0">
        <w:trPr>
          <w:trHeight w:val="20"/>
          <w:jc w:val="center"/>
        </w:trPr>
        <w:tc>
          <w:tcPr>
            <w:tcW w:w="267" w:type="pct"/>
            <w:vAlign w:val="center"/>
            <w:hideMark/>
          </w:tcPr>
          <w:p w14:paraId="78B9FA0C" w14:textId="77777777" w:rsidR="004C6FF9" w:rsidRPr="00E528BF" w:rsidRDefault="004C6FF9" w:rsidP="001F6778">
            <w:pPr>
              <w:rPr>
                <w:sz w:val="21"/>
                <w:lang w:val="de-DE" w:eastAsia="de-DE"/>
              </w:rPr>
            </w:pPr>
            <w:r w:rsidRPr="00E528BF">
              <w:rPr>
                <w:sz w:val="21"/>
              </w:rPr>
              <w:t>I19</w:t>
            </w:r>
          </w:p>
        </w:tc>
        <w:tc>
          <w:tcPr>
            <w:tcW w:w="764" w:type="pct"/>
            <w:vAlign w:val="center"/>
            <w:hideMark/>
          </w:tcPr>
          <w:p w14:paraId="11BA937A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I am satisfied with the duration of the treatment.</w:t>
            </w:r>
          </w:p>
        </w:tc>
        <w:tc>
          <w:tcPr>
            <w:tcW w:w="392" w:type="pct"/>
            <w:vAlign w:val="center"/>
            <w:hideMark/>
          </w:tcPr>
          <w:p w14:paraId="3DB85F33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392" w:type="pct"/>
            <w:vAlign w:val="center"/>
            <w:hideMark/>
          </w:tcPr>
          <w:p w14:paraId="652903FD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484" w:type="pct"/>
            <w:vAlign w:val="center"/>
          </w:tcPr>
          <w:p w14:paraId="718AE04B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359" w:type="pct"/>
            <w:vAlign w:val="center"/>
          </w:tcPr>
          <w:p w14:paraId="77CB7FD9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Included</w:t>
            </w:r>
          </w:p>
        </w:tc>
        <w:tc>
          <w:tcPr>
            <w:tcW w:w="1125" w:type="pct"/>
            <w:vAlign w:val="center"/>
          </w:tcPr>
          <w:p w14:paraId="54F4A988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</w:p>
        </w:tc>
        <w:tc>
          <w:tcPr>
            <w:tcW w:w="947" w:type="pct"/>
            <w:vAlign w:val="center"/>
          </w:tcPr>
          <w:p w14:paraId="4918B06E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I am satisfied with the duration of the treatment.</w:t>
            </w:r>
          </w:p>
        </w:tc>
        <w:tc>
          <w:tcPr>
            <w:tcW w:w="270" w:type="pct"/>
            <w:vAlign w:val="center"/>
          </w:tcPr>
          <w:p w14:paraId="533546A0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I19</w:t>
            </w:r>
          </w:p>
        </w:tc>
      </w:tr>
      <w:tr w:rsidR="00E528BF" w:rsidRPr="00E528BF" w14:paraId="66C4DB78" w14:textId="77777777" w:rsidTr="004D25A0">
        <w:trPr>
          <w:trHeight w:val="20"/>
          <w:jc w:val="center"/>
        </w:trPr>
        <w:tc>
          <w:tcPr>
            <w:tcW w:w="267" w:type="pct"/>
            <w:vAlign w:val="center"/>
            <w:hideMark/>
          </w:tcPr>
          <w:p w14:paraId="512A40A1" w14:textId="77777777" w:rsidR="004C6FF9" w:rsidRPr="00E528BF" w:rsidRDefault="004C6FF9" w:rsidP="001F6778">
            <w:pPr>
              <w:rPr>
                <w:sz w:val="21"/>
                <w:lang w:val="de-DE" w:eastAsia="de-DE"/>
              </w:rPr>
            </w:pPr>
            <w:r w:rsidRPr="00E528BF">
              <w:rPr>
                <w:sz w:val="21"/>
              </w:rPr>
              <w:t>I20</w:t>
            </w:r>
          </w:p>
        </w:tc>
        <w:tc>
          <w:tcPr>
            <w:tcW w:w="764" w:type="pct"/>
            <w:vAlign w:val="center"/>
            <w:hideMark/>
          </w:tcPr>
          <w:p w14:paraId="5CFE32D5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The dentist provided information about my child’s oral health.</w:t>
            </w:r>
          </w:p>
        </w:tc>
        <w:tc>
          <w:tcPr>
            <w:tcW w:w="392" w:type="pct"/>
            <w:vAlign w:val="center"/>
            <w:hideMark/>
          </w:tcPr>
          <w:p w14:paraId="1EF1071F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392" w:type="pct"/>
            <w:vAlign w:val="center"/>
            <w:hideMark/>
          </w:tcPr>
          <w:p w14:paraId="1FAAFFC3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484" w:type="pct"/>
            <w:vAlign w:val="center"/>
          </w:tcPr>
          <w:p w14:paraId="7E22AAF6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359" w:type="pct"/>
            <w:vAlign w:val="center"/>
          </w:tcPr>
          <w:p w14:paraId="58B38233" w14:textId="4C71BC70" w:rsidR="004C6FF9" w:rsidRPr="00E528BF" w:rsidRDefault="004C6FF9" w:rsidP="00E85E13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Included</w:t>
            </w:r>
          </w:p>
          <w:p w14:paraId="7996CADF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Modified</w:t>
            </w:r>
          </w:p>
        </w:tc>
        <w:tc>
          <w:tcPr>
            <w:tcW w:w="1125" w:type="pct"/>
            <w:vAlign w:val="center"/>
          </w:tcPr>
          <w:p w14:paraId="28F1BFE1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Too general, does not specify the adequacy or usefulness of the information. May be interpreted differently in terms of quantity and quality.</w:t>
            </w:r>
          </w:p>
        </w:tc>
        <w:tc>
          <w:tcPr>
            <w:tcW w:w="947" w:type="pct"/>
            <w:vAlign w:val="center"/>
          </w:tcPr>
          <w:p w14:paraId="5D5ADFBF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The dentist provided sufficient information regarding the maintenance of my child’s oral health.</w:t>
            </w:r>
          </w:p>
        </w:tc>
        <w:tc>
          <w:tcPr>
            <w:tcW w:w="270" w:type="pct"/>
            <w:vAlign w:val="center"/>
          </w:tcPr>
          <w:p w14:paraId="02468765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I10</w:t>
            </w:r>
          </w:p>
        </w:tc>
      </w:tr>
      <w:tr w:rsidR="00E528BF" w:rsidRPr="00E528BF" w14:paraId="0061CDAB" w14:textId="77777777" w:rsidTr="004D25A0">
        <w:trPr>
          <w:trHeight w:val="20"/>
          <w:jc w:val="center"/>
        </w:trPr>
        <w:tc>
          <w:tcPr>
            <w:tcW w:w="267" w:type="pct"/>
            <w:vAlign w:val="center"/>
            <w:hideMark/>
          </w:tcPr>
          <w:p w14:paraId="29248A20" w14:textId="77777777" w:rsidR="004C6FF9" w:rsidRPr="00E528BF" w:rsidRDefault="004C6FF9" w:rsidP="001F6778">
            <w:pPr>
              <w:rPr>
                <w:sz w:val="21"/>
                <w:lang w:val="de-DE" w:eastAsia="de-DE"/>
              </w:rPr>
            </w:pPr>
            <w:r w:rsidRPr="00E528BF">
              <w:rPr>
                <w:sz w:val="21"/>
              </w:rPr>
              <w:t>I21</w:t>
            </w:r>
          </w:p>
        </w:tc>
        <w:tc>
          <w:tcPr>
            <w:tcW w:w="764" w:type="pct"/>
            <w:vAlign w:val="center"/>
            <w:hideMark/>
          </w:tcPr>
          <w:p w14:paraId="79D3BDF2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The number of support staff was insufficient.</w:t>
            </w:r>
          </w:p>
        </w:tc>
        <w:tc>
          <w:tcPr>
            <w:tcW w:w="392" w:type="pct"/>
            <w:vAlign w:val="center"/>
            <w:hideMark/>
          </w:tcPr>
          <w:p w14:paraId="4B2AE254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392" w:type="pct"/>
            <w:vAlign w:val="center"/>
            <w:hideMark/>
          </w:tcPr>
          <w:p w14:paraId="03612F0C" w14:textId="7D8B6F1D" w:rsidR="004C6FF9" w:rsidRPr="00E528BF" w:rsidRDefault="004C6FF9" w:rsidP="008C32AB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  <w:p w14:paraId="425699E1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Modified</w:t>
            </w:r>
          </w:p>
        </w:tc>
        <w:tc>
          <w:tcPr>
            <w:tcW w:w="484" w:type="pct"/>
            <w:vAlign w:val="center"/>
          </w:tcPr>
          <w:p w14:paraId="0F5A2143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359" w:type="pct"/>
            <w:vAlign w:val="center"/>
          </w:tcPr>
          <w:p w14:paraId="0FBAB69F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Included</w:t>
            </w:r>
          </w:p>
        </w:tc>
        <w:tc>
          <w:tcPr>
            <w:tcW w:w="1125" w:type="pct"/>
            <w:vAlign w:val="center"/>
          </w:tcPr>
          <w:p w14:paraId="08FCBCD8" w14:textId="7436F60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Rephrased from negative to positive wording to avoid reverse coding</w:t>
            </w:r>
            <w:r w:rsidR="00267E95" w:rsidRPr="00E528BF">
              <w:rPr>
                <w:sz w:val="21"/>
                <w:lang w:eastAsia="de-DE"/>
              </w:rPr>
              <w:t>.</w:t>
            </w:r>
          </w:p>
        </w:tc>
        <w:tc>
          <w:tcPr>
            <w:tcW w:w="947" w:type="pct"/>
            <w:vAlign w:val="center"/>
          </w:tcPr>
          <w:p w14:paraId="62E55E18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The number of support staff was sufficient.</w:t>
            </w:r>
          </w:p>
        </w:tc>
        <w:tc>
          <w:tcPr>
            <w:tcW w:w="270" w:type="pct"/>
            <w:vAlign w:val="center"/>
          </w:tcPr>
          <w:p w14:paraId="14579E55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I4</w:t>
            </w:r>
          </w:p>
        </w:tc>
      </w:tr>
      <w:tr w:rsidR="00E528BF" w:rsidRPr="00E528BF" w14:paraId="3EC1F3AF" w14:textId="77777777" w:rsidTr="004D25A0">
        <w:trPr>
          <w:trHeight w:val="20"/>
          <w:jc w:val="center"/>
        </w:trPr>
        <w:tc>
          <w:tcPr>
            <w:tcW w:w="267" w:type="pct"/>
            <w:vAlign w:val="center"/>
            <w:hideMark/>
          </w:tcPr>
          <w:p w14:paraId="431BC1BB" w14:textId="77777777" w:rsidR="004C6FF9" w:rsidRPr="00E528BF" w:rsidRDefault="004C6FF9" w:rsidP="001F6778">
            <w:pPr>
              <w:rPr>
                <w:sz w:val="21"/>
                <w:lang w:val="de-DE" w:eastAsia="de-DE"/>
              </w:rPr>
            </w:pPr>
            <w:r w:rsidRPr="00E528BF">
              <w:rPr>
                <w:sz w:val="21"/>
              </w:rPr>
              <w:t>I22</w:t>
            </w:r>
          </w:p>
        </w:tc>
        <w:tc>
          <w:tcPr>
            <w:tcW w:w="764" w:type="pct"/>
            <w:vAlign w:val="center"/>
            <w:hideMark/>
          </w:tcPr>
          <w:p w14:paraId="1AE40E03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Consultation and referral services were adequate.</w:t>
            </w:r>
          </w:p>
        </w:tc>
        <w:tc>
          <w:tcPr>
            <w:tcW w:w="392" w:type="pct"/>
            <w:vAlign w:val="center"/>
            <w:hideMark/>
          </w:tcPr>
          <w:p w14:paraId="39FA3A3E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392" w:type="pct"/>
            <w:vAlign w:val="center"/>
            <w:hideMark/>
          </w:tcPr>
          <w:p w14:paraId="4F993C5B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484" w:type="pct"/>
            <w:vAlign w:val="center"/>
          </w:tcPr>
          <w:p w14:paraId="44AD551C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359" w:type="pct"/>
            <w:vAlign w:val="center"/>
          </w:tcPr>
          <w:p w14:paraId="48A6FC25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Included</w:t>
            </w:r>
          </w:p>
        </w:tc>
        <w:tc>
          <w:tcPr>
            <w:tcW w:w="1125" w:type="pct"/>
            <w:vAlign w:val="center"/>
          </w:tcPr>
          <w:p w14:paraId="492403A3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</w:p>
        </w:tc>
        <w:tc>
          <w:tcPr>
            <w:tcW w:w="947" w:type="pct"/>
            <w:vAlign w:val="center"/>
          </w:tcPr>
          <w:p w14:paraId="05AC6926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Consultation and referral services were adequate.</w:t>
            </w:r>
          </w:p>
        </w:tc>
        <w:tc>
          <w:tcPr>
            <w:tcW w:w="270" w:type="pct"/>
            <w:vAlign w:val="center"/>
          </w:tcPr>
          <w:p w14:paraId="424A7D9E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I20</w:t>
            </w:r>
          </w:p>
        </w:tc>
      </w:tr>
      <w:tr w:rsidR="00E528BF" w:rsidRPr="00E528BF" w14:paraId="4D9FA138" w14:textId="77777777" w:rsidTr="004D25A0">
        <w:trPr>
          <w:trHeight w:val="20"/>
          <w:jc w:val="center"/>
        </w:trPr>
        <w:tc>
          <w:tcPr>
            <w:tcW w:w="267" w:type="pct"/>
            <w:vAlign w:val="center"/>
            <w:hideMark/>
          </w:tcPr>
          <w:p w14:paraId="31AE5FE2" w14:textId="77777777" w:rsidR="004C6FF9" w:rsidRPr="00E528BF" w:rsidRDefault="004C6FF9" w:rsidP="001F6778">
            <w:pPr>
              <w:rPr>
                <w:sz w:val="21"/>
                <w:lang w:val="de-DE" w:eastAsia="de-DE"/>
              </w:rPr>
            </w:pPr>
            <w:r w:rsidRPr="00E528BF">
              <w:rPr>
                <w:sz w:val="21"/>
              </w:rPr>
              <w:t>I23</w:t>
            </w:r>
          </w:p>
        </w:tc>
        <w:tc>
          <w:tcPr>
            <w:tcW w:w="764" w:type="pct"/>
            <w:vAlign w:val="center"/>
            <w:hideMark/>
          </w:tcPr>
          <w:p w14:paraId="09A13CBE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I experience difficulties when booking appointments online.</w:t>
            </w:r>
          </w:p>
        </w:tc>
        <w:tc>
          <w:tcPr>
            <w:tcW w:w="392" w:type="pct"/>
            <w:vAlign w:val="center"/>
            <w:hideMark/>
          </w:tcPr>
          <w:p w14:paraId="09A3FE1F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392" w:type="pct"/>
            <w:vAlign w:val="center"/>
            <w:hideMark/>
          </w:tcPr>
          <w:p w14:paraId="2C2A2F2D" w14:textId="69329D59" w:rsidR="004C6FF9" w:rsidRPr="00E528BF" w:rsidRDefault="004C6FF9" w:rsidP="008C32AB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  <w:p w14:paraId="6960954E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Modified</w:t>
            </w:r>
          </w:p>
        </w:tc>
        <w:tc>
          <w:tcPr>
            <w:tcW w:w="484" w:type="pct"/>
            <w:vAlign w:val="center"/>
          </w:tcPr>
          <w:p w14:paraId="394CC7E0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359" w:type="pct"/>
            <w:vAlign w:val="center"/>
          </w:tcPr>
          <w:p w14:paraId="519C9D7D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Included</w:t>
            </w:r>
          </w:p>
        </w:tc>
        <w:tc>
          <w:tcPr>
            <w:tcW w:w="1125" w:type="pct"/>
            <w:vAlign w:val="center"/>
          </w:tcPr>
          <w:p w14:paraId="00529856" w14:textId="7B896965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Rephrased from negative to positive wording to avoid reverse coding</w:t>
            </w:r>
            <w:r w:rsidR="00267E95" w:rsidRPr="00E528BF">
              <w:rPr>
                <w:sz w:val="21"/>
                <w:lang w:eastAsia="de-DE"/>
              </w:rPr>
              <w:t>.</w:t>
            </w:r>
          </w:p>
        </w:tc>
        <w:tc>
          <w:tcPr>
            <w:tcW w:w="947" w:type="pct"/>
            <w:vAlign w:val="center"/>
          </w:tcPr>
          <w:p w14:paraId="7BAAB923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I do not experience difficulties when booking appointments online.</w:t>
            </w:r>
          </w:p>
        </w:tc>
        <w:tc>
          <w:tcPr>
            <w:tcW w:w="270" w:type="pct"/>
            <w:vAlign w:val="center"/>
          </w:tcPr>
          <w:p w14:paraId="5F8D5FC3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I21</w:t>
            </w:r>
          </w:p>
        </w:tc>
      </w:tr>
      <w:tr w:rsidR="00E528BF" w:rsidRPr="00E528BF" w14:paraId="183277CF" w14:textId="77777777" w:rsidTr="004D25A0">
        <w:trPr>
          <w:trHeight w:val="20"/>
          <w:jc w:val="center"/>
        </w:trPr>
        <w:tc>
          <w:tcPr>
            <w:tcW w:w="267" w:type="pct"/>
            <w:vAlign w:val="center"/>
            <w:hideMark/>
          </w:tcPr>
          <w:p w14:paraId="7FF8B1F7" w14:textId="77777777" w:rsidR="004C6FF9" w:rsidRPr="00E528BF" w:rsidRDefault="004C6FF9" w:rsidP="001F6778">
            <w:pPr>
              <w:rPr>
                <w:sz w:val="21"/>
                <w:lang w:val="de-DE" w:eastAsia="de-DE"/>
              </w:rPr>
            </w:pPr>
            <w:r w:rsidRPr="00E528BF">
              <w:rPr>
                <w:sz w:val="21"/>
              </w:rPr>
              <w:t>I24</w:t>
            </w:r>
          </w:p>
        </w:tc>
        <w:tc>
          <w:tcPr>
            <w:tcW w:w="764" w:type="pct"/>
            <w:vAlign w:val="center"/>
            <w:hideMark/>
          </w:tcPr>
          <w:p w14:paraId="02D03BA8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The current appointment scheduling system is convenient.</w:t>
            </w:r>
          </w:p>
        </w:tc>
        <w:tc>
          <w:tcPr>
            <w:tcW w:w="392" w:type="pct"/>
            <w:vAlign w:val="center"/>
            <w:hideMark/>
          </w:tcPr>
          <w:p w14:paraId="098D574E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392" w:type="pct"/>
            <w:vAlign w:val="center"/>
            <w:hideMark/>
          </w:tcPr>
          <w:p w14:paraId="0E5AF274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484" w:type="pct"/>
            <w:vAlign w:val="center"/>
          </w:tcPr>
          <w:p w14:paraId="52140F91" w14:textId="59B1E97A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359" w:type="pct"/>
            <w:vAlign w:val="center"/>
          </w:tcPr>
          <w:p w14:paraId="66A60A8C" w14:textId="1956CD32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Included</w:t>
            </w:r>
          </w:p>
        </w:tc>
        <w:tc>
          <w:tcPr>
            <w:tcW w:w="1125" w:type="pct"/>
            <w:vAlign w:val="center"/>
          </w:tcPr>
          <w:p w14:paraId="0AEF8F5A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</w:p>
        </w:tc>
        <w:tc>
          <w:tcPr>
            <w:tcW w:w="947" w:type="pct"/>
            <w:vAlign w:val="center"/>
          </w:tcPr>
          <w:p w14:paraId="235B3827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The current appointment scheduling system is convenient.</w:t>
            </w:r>
          </w:p>
        </w:tc>
        <w:tc>
          <w:tcPr>
            <w:tcW w:w="270" w:type="pct"/>
            <w:vAlign w:val="center"/>
          </w:tcPr>
          <w:p w14:paraId="7D85FC71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I22</w:t>
            </w:r>
          </w:p>
        </w:tc>
      </w:tr>
      <w:tr w:rsidR="00E528BF" w:rsidRPr="00E528BF" w14:paraId="7296196E" w14:textId="77777777" w:rsidTr="004D25A0">
        <w:trPr>
          <w:trHeight w:val="20"/>
          <w:jc w:val="center"/>
        </w:trPr>
        <w:tc>
          <w:tcPr>
            <w:tcW w:w="267" w:type="pct"/>
            <w:vAlign w:val="center"/>
            <w:hideMark/>
          </w:tcPr>
          <w:p w14:paraId="632B044F" w14:textId="77777777" w:rsidR="004C6FF9" w:rsidRPr="00E528BF" w:rsidRDefault="004C6FF9" w:rsidP="001F6778">
            <w:pPr>
              <w:rPr>
                <w:sz w:val="21"/>
                <w:lang w:val="de-DE" w:eastAsia="de-DE"/>
              </w:rPr>
            </w:pPr>
            <w:r w:rsidRPr="00E528BF">
              <w:rPr>
                <w:sz w:val="21"/>
              </w:rPr>
              <w:t>I25</w:t>
            </w:r>
          </w:p>
        </w:tc>
        <w:tc>
          <w:tcPr>
            <w:tcW w:w="764" w:type="pct"/>
            <w:vAlign w:val="center"/>
            <w:hideMark/>
          </w:tcPr>
          <w:p w14:paraId="045128D0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Appointment times are suitable for us.</w:t>
            </w:r>
          </w:p>
        </w:tc>
        <w:tc>
          <w:tcPr>
            <w:tcW w:w="392" w:type="pct"/>
            <w:vAlign w:val="center"/>
            <w:hideMark/>
          </w:tcPr>
          <w:p w14:paraId="38976C6F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392" w:type="pct"/>
            <w:vAlign w:val="center"/>
            <w:hideMark/>
          </w:tcPr>
          <w:p w14:paraId="2427B2FF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484" w:type="pct"/>
            <w:vAlign w:val="center"/>
          </w:tcPr>
          <w:p w14:paraId="220A9DDB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359" w:type="pct"/>
            <w:vAlign w:val="center"/>
          </w:tcPr>
          <w:p w14:paraId="0C569D66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Included</w:t>
            </w:r>
          </w:p>
        </w:tc>
        <w:tc>
          <w:tcPr>
            <w:tcW w:w="1125" w:type="pct"/>
            <w:vAlign w:val="center"/>
          </w:tcPr>
          <w:p w14:paraId="71E1066D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</w:p>
        </w:tc>
        <w:tc>
          <w:tcPr>
            <w:tcW w:w="947" w:type="pct"/>
            <w:vAlign w:val="center"/>
          </w:tcPr>
          <w:p w14:paraId="60C08286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Appointment times are suitable for us.</w:t>
            </w:r>
          </w:p>
        </w:tc>
        <w:tc>
          <w:tcPr>
            <w:tcW w:w="270" w:type="pct"/>
            <w:vAlign w:val="center"/>
          </w:tcPr>
          <w:p w14:paraId="545C437E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I23</w:t>
            </w:r>
          </w:p>
        </w:tc>
      </w:tr>
      <w:tr w:rsidR="00E528BF" w:rsidRPr="00E528BF" w14:paraId="22FDCDCB" w14:textId="77777777" w:rsidTr="004D25A0">
        <w:trPr>
          <w:trHeight w:val="20"/>
          <w:jc w:val="center"/>
        </w:trPr>
        <w:tc>
          <w:tcPr>
            <w:tcW w:w="267" w:type="pct"/>
            <w:vAlign w:val="center"/>
            <w:hideMark/>
          </w:tcPr>
          <w:p w14:paraId="035A76F1" w14:textId="77777777" w:rsidR="004C6FF9" w:rsidRPr="00E528BF" w:rsidRDefault="004C6FF9" w:rsidP="001F6778">
            <w:pPr>
              <w:rPr>
                <w:sz w:val="21"/>
                <w:lang w:val="de-DE" w:eastAsia="de-DE"/>
              </w:rPr>
            </w:pPr>
            <w:r w:rsidRPr="00E528BF">
              <w:rPr>
                <w:sz w:val="21"/>
              </w:rPr>
              <w:t>I26</w:t>
            </w:r>
          </w:p>
        </w:tc>
        <w:tc>
          <w:tcPr>
            <w:tcW w:w="764" w:type="pct"/>
            <w:vAlign w:val="center"/>
            <w:hideMark/>
          </w:tcPr>
          <w:p w14:paraId="4091B745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It is easy to reach the institution.</w:t>
            </w:r>
          </w:p>
        </w:tc>
        <w:tc>
          <w:tcPr>
            <w:tcW w:w="392" w:type="pct"/>
            <w:vAlign w:val="center"/>
            <w:hideMark/>
          </w:tcPr>
          <w:p w14:paraId="3130A2FD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392" w:type="pct"/>
            <w:vAlign w:val="center"/>
            <w:hideMark/>
          </w:tcPr>
          <w:p w14:paraId="31E9A458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484" w:type="pct"/>
            <w:vAlign w:val="center"/>
          </w:tcPr>
          <w:p w14:paraId="6B52950A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359" w:type="pct"/>
            <w:vAlign w:val="center"/>
          </w:tcPr>
          <w:p w14:paraId="5A2C8F00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Included</w:t>
            </w:r>
          </w:p>
        </w:tc>
        <w:tc>
          <w:tcPr>
            <w:tcW w:w="1125" w:type="pct"/>
            <w:vAlign w:val="center"/>
          </w:tcPr>
          <w:p w14:paraId="7A76E244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</w:p>
        </w:tc>
        <w:tc>
          <w:tcPr>
            <w:tcW w:w="947" w:type="pct"/>
            <w:vAlign w:val="center"/>
          </w:tcPr>
          <w:p w14:paraId="3DD340CA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It is easy to reach the institution.</w:t>
            </w:r>
          </w:p>
        </w:tc>
        <w:tc>
          <w:tcPr>
            <w:tcW w:w="270" w:type="pct"/>
            <w:vAlign w:val="center"/>
          </w:tcPr>
          <w:p w14:paraId="6C696969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I24</w:t>
            </w:r>
          </w:p>
        </w:tc>
      </w:tr>
      <w:tr w:rsidR="00E528BF" w:rsidRPr="00E528BF" w14:paraId="0CBF8160" w14:textId="77777777" w:rsidTr="004D25A0">
        <w:trPr>
          <w:trHeight w:val="20"/>
          <w:jc w:val="center"/>
        </w:trPr>
        <w:tc>
          <w:tcPr>
            <w:tcW w:w="267" w:type="pct"/>
            <w:vAlign w:val="center"/>
            <w:hideMark/>
          </w:tcPr>
          <w:p w14:paraId="7DCCA6E8" w14:textId="77777777" w:rsidR="004C6FF9" w:rsidRPr="00E528BF" w:rsidRDefault="004C6FF9" w:rsidP="001F6778">
            <w:pPr>
              <w:rPr>
                <w:sz w:val="21"/>
                <w:lang w:val="de-DE" w:eastAsia="de-DE"/>
              </w:rPr>
            </w:pPr>
            <w:r w:rsidRPr="00E528BF">
              <w:rPr>
                <w:sz w:val="21"/>
              </w:rPr>
              <w:t>I27</w:t>
            </w:r>
          </w:p>
        </w:tc>
        <w:tc>
          <w:tcPr>
            <w:tcW w:w="764" w:type="pct"/>
            <w:vAlign w:val="center"/>
            <w:hideMark/>
          </w:tcPr>
          <w:p w14:paraId="2F2BFB08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It was easy to find the clinical units.</w:t>
            </w:r>
          </w:p>
        </w:tc>
        <w:tc>
          <w:tcPr>
            <w:tcW w:w="392" w:type="pct"/>
            <w:vAlign w:val="center"/>
            <w:hideMark/>
          </w:tcPr>
          <w:p w14:paraId="454A3959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392" w:type="pct"/>
            <w:vAlign w:val="center"/>
            <w:hideMark/>
          </w:tcPr>
          <w:p w14:paraId="4B86E432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484" w:type="pct"/>
            <w:vAlign w:val="center"/>
          </w:tcPr>
          <w:p w14:paraId="10ED3C57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359" w:type="pct"/>
            <w:vAlign w:val="center"/>
          </w:tcPr>
          <w:p w14:paraId="7B3E02D2" w14:textId="4256EF20" w:rsidR="004C6FF9" w:rsidRPr="00E528BF" w:rsidRDefault="004C6FF9" w:rsidP="00E85E13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Included</w:t>
            </w:r>
          </w:p>
          <w:p w14:paraId="14FF2BE7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Modified</w:t>
            </w:r>
          </w:p>
        </w:tc>
        <w:tc>
          <w:tcPr>
            <w:tcW w:w="1125" w:type="pct"/>
            <w:vAlign w:val="center"/>
          </w:tcPr>
          <w:p w14:paraId="1C43E8E7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Too general, does not specify whether navigation within the institution is sufficient.</w:t>
            </w:r>
          </w:p>
        </w:tc>
        <w:tc>
          <w:tcPr>
            <w:tcW w:w="947" w:type="pct"/>
            <w:vAlign w:val="center"/>
          </w:tcPr>
          <w:p w14:paraId="744AB14B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I could easily locate the clinical units I needed within the institution.</w:t>
            </w:r>
          </w:p>
        </w:tc>
        <w:tc>
          <w:tcPr>
            <w:tcW w:w="270" w:type="pct"/>
            <w:vAlign w:val="center"/>
          </w:tcPr>
          <w:p w14:paraId="7080801B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I25</w:t>
            </w:r>
          </w:p>
        </w:tc>
      </w:tr>
      <w:tr w:rsidR="00E528BF" w:rsidRPr="00E528BF" w14:paraId="5AAAEAB9" w14:textId="77777777" w:rsidTr="004D25A0">
        <w:trPr>
          <w:trHeight w:val="20"/>
          <w:jc w:val="center"/>
        </w:trPr>
        <w:tc>
          <w:tcPr>
            <w:tcW w:w="267" w:type="pct"/>
            <w:vAlign w:val="center"/>
            <w:hideMark/>
          </w:tcPr>
          <w:p w14:paraId="29D2F334" w14:textId="77777777" w:rsidR="004C6FF9" w:rsidRPr="00E528BF" w:rsidRDefault="004C6FF9" w:rsidP="001F6778">
            <w:pPr>
              <w:rPr>
                <w:sz w:val="21"/>
                <w:lang w:val="de-DE" w:eastAsia="de-DE"/>
              </w:rPr>
            </w:pPr>
            <w:r w:rsidRPr="00E528BF">
              <w:rPr>
                <w:sz w:val="21"/>
              </w:rPr>
              <w:t>I28</w:t>
            </w:r>
          </w:p>
        </w:tc>
        <w:tc>
          <w:tcPr>
            <w:tcW w:w="764" w:type="pct"/>
            <w:vAlign w:val="center"/>
            <w:hideMark/>
          </w:tcPr>
          <w:p w14:paraId="1CC8D5A1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Administrative procedures (</w:t>
            </w:r>
            <w:r w:rsidRPr="00E528BF">
              <w:rPr>
                <w:i/>
                <w:iCs/>
                <w:sz w:val="21"/>
                <w:lang w:eastAsia="de-DE"/>
              </w:rPr>
              <w:t>e.g.</w:t>
            </w:r>
            <w:r w:rsidRPr="00E528BF">
              <w:rPr>
                <w:sz w:val="21"/>
                <w:lang w:eastAsia="de-DE"/>
              </w:rPr>
              <w:t>, registration, documentation) were efficient.</w:t>
            </w:r>
          </w:p>
        </w:tc>
        <w:tc>
          <w:tcPr>
            <w:tcW w:w="392" w:type="pct"/>
            <w:vAlign w:val="center"/>
            <w:hideMark/>
          </w:tcPr>
          <w:p w14:paraId="5FB83CC1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Excluded</w:t>
            </w:r>
          </w:p>
        </w:tc>
        <w:tc>
          <w:tcPr>
            <w:tcW w:w="392" w:type="pct"/>
            <w:vAlign w:val="center"/>
            <w:hideMark/>
          </w:tcPr>
          <w:p w14:paraId="39FFABF4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484" w:type="pct"/>
            <w:vAlign w:val="center"/>
          </w:tcPr>
          <w:p w14:paraId="30BCD183" w14:textId="20E704AB" w:rsidR="004C6FF9" w:rsidRPr="00E528BF" w:rsidRDefault="004C6FF9" w:rsidP="00E85E13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Overlapping</w:t>
            </w:r>
          </w:p>
        </w:tc>
        <w:tc>
          <w:tcPr>
            <w:tcW w:w="359" w:type="pct"/>
            <w:vAlign w:val="center"/>
          </w:tcPr>
          <w:p w14:paraId="56BE6BBA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1125" w:type="pct"/>
            <w:vAlign w:val="center"/>
          </w:tcPr>
          <w:p w14:paraId="62378FF1" w14:textId="77777777" w:rsidR="004C6FF9" w:rsidRPr="00E528BF" w:rsidRDefault="004C6FF9" w:rsidP="00D64BDA">
            <w:pPr>
              <w:jc w:val="center"/>
              <w:rPr>
                <w:sz w:val="21"/>
              </w:rPr>
            </w:pPr>
            <w:r w:rsidRPr="00E528BF">
              <w:rPr>
                <w:sz w:val="21"/>
              </w:rPr>
              <w:t>This item overlaps with timeliness and process-related items already included in the scale.</w:t>
            </w:r>
          </w:p>
          <w:p w14:paraId="0899F46F" w14:textId="1C2081AF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</w:rPr>
              <w:t xml:space="preserve">(Two pediatric dentists, </w:t>
            </w:r>
            <w:r w:rsidRPr="00E528BF">
              <w:rPr>
                <w:rStyle w:val="aff"/>
                <w:rFonts w:eastAsiaTheme="minorEastAsia"/>
                <w:b w:val="0"/>
                <w:bCs w:val="0"/>
                <w:sz w:val="21"/>
              </w:rPr>
              <w:t>health service researcher, public health specialist)</w:t>
            </w:r>
          </w:p>
        </w:tc>
        <w:tc>
          <w:tcPr>
            <w:tcW w:w="947" w:type="pct"/>
            <w:vAlign w:val="center"/>
          </w:tcPr>
          <w:p w14:paraId="1542FEAC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</w:p>
        </w:tc>
        <w:tc>
          <w:tcPr>
            <w:tcW w:w="270" w:type="pct"/>
            <w:vAlign w:val="center"/>
          </w:tcPr>
          <w:p w14:paraId="4630D6BD" w14:textId="77777777" w:rsidR="004C6FF9" w:rsidRPr="00E528BF" w:rsidRDefault="004C6FF9" w:rsidP="00D64BDA">
            <w:pPr>
              <w:jc w:val="center"/>
              <w:rPr>
                <w:sz w:val="21"/>
              </w:rPr>
            </w:pPr>
          </w:p>
        </w:tc>
      </w:tr>
      <w:tr w:rsidR="00E528BF" w:rsidRPr="00E528BF" w14:paraId="77310D99" w14:textId="77777777" w:rsidTr="004D25A0">
        <w:trPr>
          <w:trHeight w:val="20"/>
          <w:jc w:val="center"/>
        </w:trPr>
        <w:tc>
          <w:tcPr>
            <w:tcW w:w="267" w:type="pct"/>
            <w:vAlign w:val="center"/>
            <w:hideMark/>
          </w:tcPr>
          <w:p w14:paraId="69FBA1C8" w14:textId="77777777" w:rsidR="004C6FF9" w:rsidRPr="00E528BF" w:rsidRDefault="004C6FF9" w:rsidP="001F6778">
            <w:pPr>
              <w:rPr>
                <w:sz w:val="21"/>
                <w:lang w:val="de-DE" w:eastAsia="de-DE"/>
              </w:rPr>
            </w:pPr>
            <w:r w:rsidRPr="00E528BF">
              <w:rPr>
                <w:sz w:val="21"/>
              </w:rPr>
              <w:t>I29</w:t>
            </w:r>
          </w:p>
        </w:tc>
        <w:tc>
          <w:tcPr>
            <w:tcW w:w="764" w:type="pct"/>
            <w:vAlign w:val="center"/>
            <w:hideMark/>
          </w:tcPr>
          <w:p w14:paraId="757A690B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It was easy to contact the clinic when needed.</w:t>
            </w:r>
          </w:p>
        </w:tc>
        <w:tc>
          <w:tcPr>
            <w:tcW w:w="392" w:type="pct"/>
            <w:vAlign w:val="center"/>
            <w:hideMark/>
          </w:tcPr>
          <w:p w14:paraId="741CC0B5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392" w:type="pct"/>
            <w:vAlign w:val="center"/>
            <w:hideMark/>
          </w:tcPr>
          <w:p w14:paraId="0E19C762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484" w:type="pct"/>
            <w:vAlign w:val="center"/>
          </w:tcPr>
          <w:p w14:paraId="0E02B62C" w14:textId="6A3EDB4F" w:rsidR="004C6FF9" w:rsidRPr="00E528BF" w:rsidRDefault="00C81D06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359" w:type="pct"/>
            <w:vAlign w:val="center"/>
          </w:tcPr>
          <w:p w14:paraId="02E817E5" w14:textId="3F774F3F" w:rsidR="004C6FF9" w:rsidRPr="00E528BF" w:rsidRDefault="004C6FF9" w:rsidP="00890948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Excluded</w:t>
            </w:r>
          </w:p>
        </w:tc>
        <w:tc>
          <w:tcPr>
            <w:tcW w:w="1125" w:type="pct"/>
            <w:vAlign w:val="center"/>
            <w:hideMark/>
          </w:tcPr>
          <w:p w14:paraId="1CE954E1" w14:textId="77777777" w:rsidR="004C6FF9" w:rsidRPr="00E528BF" w:rsidRDefault="004C6FF9" w:rsidP="00D64BDA">
            <w:pPr>
              <w:jc w:val="center"/>
              <w:rPr>
                <w:sz w:val="21"/>
              </w:rPr>
            </w:pPr>
            <w:r w:rsidRPr="00E528BF">
              <w:rPr>
                <w:sz w:val="21"/>
                <w:lang w:eastAsia="de-DE"/>
              </w:rPr>
              <w:t>Too specific,</w:t>
            </w:r>
            <w:r w:rsidRPr="00E528BF">
              <w:rPr>
                <w:sz w:val="21"/>
              </w:rPr>
              <w:t xml:space="preserve"> context-dependent and </w:t>
            </w:r>
            <w:r w:rsidRPr="00E528BF">
              <w:rPr>
                <w:sz w:val="21"/>
                <w:lang w:eastAsia="de-DE"/>
              </w:rPr>
              <w:t>generalizability</w:t>
            </w:r>
            <w:r w:rsidRPr="00E528BF">
              <w:rPr>
                <w:sz w:val="21"/>
              </w:rPr>
              <w:t xml:space="preserve"> is low.</w:t>
            </w:r>
          </w:p>
          <w:p w14:paraId="3E6A076B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</w:rPr>
              <w:t>(Public health specialist, health service researcher)</w:t>
            </w:r>
          </w:p>
        </w:tc>
        <w:tc>
          <w:tcPr>
            <w:tcW w:w="947" w:type="pct"/>
            <w:vAlign w:val="center"/>
          </w:tcPr>
          <w:p w14:paraId="04AB6FE3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</w:p>
        </w:tc>
        <w:tc>
          <w:tcPr>
            <w:tcW w:w="270" w:type="pct"/>
            <w:vAlign w:val="center"/>
          </w:tcPr>
          <w:p w14:paraId="3FF00D0A" w14:textId="77777777" w:rsidR="004C6FF9" w:rsidRPr="00E528BF" w:rsidRDefault="004C6FF9" w:rsidP="00D64BDA">
            <w:pPr>
              <w:jc w:val="center"/>
              <w:rPr>
                <w:sz w:val="21"/>
              </w:rPr>
            </w:pPr>
          </w:p>
        </w:tc>
      </w:tr>
      <w:tr w:rsidR="00E528BF" w:rsidRPr="00E528BF" w14:paraId="6F03DDF4" w14:textId="77777777" w:rsidTr="004D25A0">
        <w:trPr>
          <w:trHeight w:val="20"/>
          <w:jc w:val="center"/>
        </w:trPr>
        <w:tc>
          <w:tcPr>
            <w:tcW w:w="267" w:type="pct"/>
            <w:vAlign w:val="center"/>
            <w:hideMark/>
          </w:tcPr>
          <w:p w14:paraId="2FE3A609" w14:textId="77777777" w:rsidR="004C6FF9" w:rsidRPr="00E528BF" w:rsidRDefault="004C6FF9" w:rsidP="001F6778">
            <w:pPr>
              <w:rPr>
                <w:sz w:val="21"/>
                <w:lang w:val="de-DE" w:eastAsia="de-DE"/>
              </w:rPr>
            </w:pPr>
            <w:r w:rsidRPr="00E528BF">
              <w:rPr>
                <w:sz w:val="21"/>
              </w:rPr>
              <w:t>I30</w:t>
            </w:r>
          </w:p>
        </w:tc>
        <w:tc>
          <w:tcPr>
            <w:tcW w:w="764" w:type="pct"/>
            <w:vAlign w:val="center"/>
            <w:hideMark/>
          </w:tcPr>
          <w:p w14:paraId="4B65800F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Appointment reminders were helpful and sufficient.</w:t>
            </w:r>
          </w:p>
        </w:tc>
        <w:tc>
          <w:tcPr>
            <w:tcW w:w="392" w:type="pct"/>
            <w:vAlign w:val="center"/>
            <w:hideMark/>
          </w:tcPr>
          <w:p w14:paraId="0FEEA2A8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Excluded</w:t>
            </w:r>
          </w:p>
        </w:tc>
        <w:tc>
          <w:tcPr>
            <w:tcW w:w="392" w:type="pct"/>
            <w:vAlign w:val="center"/>
            <w:hideMark/>
          </w:tcPr>
          <w:p w14:paraId="50E2CD63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484" w:type="pct"/>
            <w:vAlign w:val="center"/>
          </w:tcPr>
          <w:p w14:paraId="1C95633D" w14:textId="59AACEDD" w:rsidR="004C6FF9" w:rsidRPr="00E528BF" w:rsidRDefault="004C6FF9" w:rsidP="00E85E13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Limited generalizability</w:t>
            </w:r>
          </w:p>
        </w:tc>
        <w:tc>
          <w:tcPr>
            <w:tcW w:w="359" w:type="pct"/>
            <w:vAlign w:val="center"/>
          </w:tcPr>
          <w:p w14:paraId="2A0CE1D2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1125" w:type="pct"/>
            <w:vAlign w:val="center"/>
            <w:hideMark/>
          </w:tcPr>
          <w:p w14:paraId="4B3FF3C7" w14:textId="619D3576" w:rsidR="004C6FF9" w:rsidRPr="00E528BF" w:rsidRDefault="004C6FF9" w:rsidP="00D64BDA">
            <w:pPr>
              <w:jc w:val="center"/>
              <w:rPr>
                <w:sz w:val="21"/>
              </w:rPr>
            </w:pPr>
            <w:r w:rsidRPr="00E528BF">
              <w:rPr>
                <w:sz w:val="21"/>
              </w:rPr>
              <w:t>Appointment reminder systems may vary across institutions; therefore, this item was considered too specific for a generalizable scale</w:t>
            </w:r>
            <w:r w:rsidR="00267E95" w:rsidRPr="00E528BF">
              <w:rPr>
                <w:sz w:val="21"/>
              </w:rPr>
              <w:t>.</w:t>
            </w:r>
          </w:p>
          <w:p w14:paraId="6F7805DD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</w:rPr>
              <w:t>(Health service researcher, one pediatric dentist)</w:t>
            </w:r>
          </w:p>
        </w:tc>
        <w:tc>
          <w:tcPr>
            <w:tcW w:w="947" w:type="pct"/>
            <w:vAlign w:val="center"/>
          </w:tcPr>
          <w:p w14:paraId="6A85D0B1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</w:p>
        </w:tc>
        <w:tc>
          <w:tcPr>
            <w:tcW w:w="270" w:type="pct"/>
            <w:vAlign w:val="center"/>
          </w:tcPr>
          <w:p w14:paraId="2AA3F53D" w14:textId="77777777" w:rsidR="004C6FF9" w:rsidRPr="00E528BF" w:rsidRDefault="004C6FF9" w:rsidP="00D64BDA">
            <w:pPr>
              <w:jc w:val="center"/>
              <w:rPr>
                <w:sz w:val="21"/>
              </w:rPr>
            </w:pPr>
          </w:p>
        </w:tc>
      </w:tr>
      <w:tr w:rsidR="00E528BF" w:rsidRPr="00E528BF" w14:paraId="31654D3C" w14:textId="77777777" w:rsidTr="004D25A0">
        <w:trPr>
          <w:trHeight w:val="20"/>
          <w:jc w:val="center"/>
        </w:trPr>
        <w:tc>
          <w:tcPr>
            <w:tcW w:w="267" w:type="pct"/>
            <w:vAlign w:val="center"/>
            <w:hideMark/>
          </w:tcPr>
          <w:p w14:paraId="0266CDB5" w14:textId="77777777" w:rsidR="004C6FF9" w:rsidRPr="00E528BF" w:rsidRDefault="004C6FF9" w:rsidP="001F6778">
            <w:pPr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I31</w:t>
            </w:r>
          </w:p>
        </w:tc>
        <w:tc>
          <w:tcPr>
            <w:tcW w:w="764" w:type="pct"/>
            <w:vAlign w:val="center"/>
            <w:hideMark/>
          </w:tcPr>
          <w:p w14:paraId="3CEE5A2B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My child’s dental complaints were resolved following treatment.</w:t>
            </w:r>
          </w:p>
        </w:tc>
        <w:tc>
          <w:tcPr>
            <w:tcW w:w="392" w:type="pct"/>
            <w:vAlign w:val="center"/>
            <w:hideMark/>
          </w:tcPr>
          <w:p w14:paraId="1F05ED0E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392" w:type="pct"/>
            <w:vAlign w:val="center"/>
            <w:hideMark/>
          </w:tcPr>
          <w:p w14:paraId="4163FCDD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484" w:type="pct"/>
            <w:vAlign w:val="center"/>
          </w:tcPr>
          <w:p w14:paraId="33E88EC4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359" w:type="pct"/>
            <w:vAlign w:val="center"/>
          </w:tcPr>
          <w:p w14:paraId="7BB9BEEE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Included</w:t>
            </w:r>
          </w:p>
        </w:tc>
        <w:tc>
          <w:tcPr>
            <w:tcW w:w="1125" w:type="pct"/>
            <w:vAlign w:val="center"/>
          </w:tcPr>
          <w:p w14:paraId="1FDEA67A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</w:p>
        </w:tc>
        <w:tc>
          <w:tcPr>
            <w:tcW w:w="947" w:type="pct"/>
            <w:vAlign w:val="center"/>
          </w:tcPr>
          <w:p w14:paraId="3BA54D18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My child’s dental complaints were resolved following treatment.</w:t>
            </w:r>
          </w:p>
        </w:tc>
        <w:tc>
          <w:tcPr>
            <w:tcW w:w="270" w:type="pct"/>
            <w:vAlign w:val="center"/>
          </w:tcPr>
          <w:p w14:paraId="4F8B6317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I26</w:t>
            </w:r>
          </w:p>
        </w:tc>
      </w:tr>
      <w:tr w:rsidR="00E528BF" w:rsidRPr="00E528BF" w14:paraId="4311BAF3" w14:textId="77777777" w:rsidTr="004D25A0">
        <w:trPr>
          <w:trHeight w:val="20"/>
          <w:jc w:val="center"/>
        </w:trPr>
        <w:tc>
          <w:tcPr>
            <w:tcW w:w="267" w:type="pct"/>
            <w:vAlign w:val="center"/>
            <w:hideMark/>
          </w:tcPr>
          <w:p w14:paraId="1650D582" w14:textId="77777777" w:rsidR="004C6FF9" w:rsidRPr="00E528BF" w:rsidRDefault="004C6FF9" w:rsidP="001F6778">
            <w:pPr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I32</w:t>
            </w:r>
          </w:p>
        </w:tc>
        <w:tc>
          <w:tcPr>
            <w:tcW w:w="764" w:type="pct"/>
            <w:vAlign w:val="center"/>
            <w:hideMark/>
          </w:tcPr>
          <w:p w14:paraId="361BA67B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I am satisfied with the dental treatments my child received here.</w:t>
            </w:r>
          </w:p>
        </w:tc>
        <w:tc>
          <w:tcPr>
            <w:tcW w:w="392" w:type="pct"/>
            <w:vAlign w:val="center"/>
            <w:hideMark/>
          </w:tcPr>
          <w:p w14:paraId="5DCE96BF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392" w:type="pct"/>
            <w:vAlign w:val="center"/>
            <w:hideMark/>
          </w:tcPr>
          <w:p w14:paraId="597A03F6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484" w:type="pct"/>
            <w:vAlign w:val="center"/>
          </w:tcPr>
          <w:p w14:paraId="38F6E7C2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359" w:type="pct"/>
            <w:vAlign w:val="center"/>
          </w:tcPr>
          <w:p w14:paraId="7325CCD3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Included</w:t>
            </w:r>
          </w:p>
        </w:tc>
        <w:tc>
          <w:tcPr>
            <w:tcW w:w="1125" w:type="pct"/>
            <w:vAlign w:val="center"/>
          </w:tcPr>
          <w:p w14:paraId="0C2FA235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</w:p>
        </w:tc>
        <w:tc>
          <w:tcPr>
            <w:tcW w:w="947" w:type="pct"/>
            <w:vAlign w:val="center"/>
          </w:tcPr>
          <w:p w14:paraId="1A6E7FEE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I am satisfied with the dental treatments my child received here.</w:t>
            </w:r>
          </w:p>
        </w:tc>
        <w:tc>
          <w:tcPr>
            <w:tcW w:w="270" w:type="pct"/>
            <w:vAlign w:val="center"/>
          </w:tcPr>
          <w:p w14:paraId="1C2E9B8A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I27</w:t>
            </w:r>
          </w:p>
        </w:tc>
      </w:tr>
      <w:tr w:rsidR="00E528BF" w:rsidRPr="00E528BF" w14:paraId="2F49420B" w14:textId="77777777" w:rsidTr="004D25A0">
        <w:trPr>
          <w:trHeight w:val="20"/>
          <w:jc w:val="center"/>
        </w:trPr>
        <w:tc>
          <w:tcPr>
            <w:tcW w:w="267" w:type="pct"/>
            <w:vAlign w:val="center"/>
            <w:hideMark/>
          </w:tcPr>
          <w:p w14:paraId="1A3DD080" w14:textId="77777777" w:rsidR="004C6FF9" w:rsidRPr="00E528BF" w:rsidRDefault="004C6FF9" w:rsidP="001F6778">
            <w:pPr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I33</w:t>
            </w:r>
          </w:p>
        </w:tc>
        <w:tc>
          <w:tcPr>
            <w:tcW w:w="764" w:type="pct"/>
            <w:vAlign w:val="center"/>
            <w:hideMark/>
          </w:tcPr>
          <w:p w14:paraId="50747845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I am generally satisfied with the services received from this institution.</w:t>
            </w:r>
          </w:p>
        </w:tc>
        <w:tc>
          <w:tcPr>
            <w:tcW w:w="392" w:type="pct"/>
            <w:vAlign w:val="center"/>
            <w:hideMark/>
          </w:tcPr>
          <w:p w14:paraId="1F36CAA2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392" w:type="pct"/>
            <w:vAlign w:val="center"/>
            <w:hideMark/>
          </w:tcPr>
          <w:p w14:paraId="14085AFB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484" w:type="pct"/>
            <w:vAlign w:val="center"/>
          </w:tcPr>
          <w:p w14:paraId="1F971685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359" w:type="pct"/>
            <w:vAlign w:val="center"/>
          </w:tcPr>
          <w:p w14:paraId="02479CCD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Included</w:t>
            </w:r>
          </w:p>
        </w:tc>
        <w:tc>
          <w:tcPr>
            <w:tcW w:w="1125" w:type="pct"/>
            <w:vAlign w:val="center"/>
          </w:tcPr>
          <w:p w14:paraId="10570598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</w:p>
        </w:tc>
        <w:tc>
          <w:tcPr>
            <w:tcW w:w="947" w:type="pct"/>
            <w:vAlign w:val="center"/>
          </w:tcPr>
          <w:p w14:paraId="757E56A2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I am generally satisfied with the services received from this institution.</w:t>
            </w:r>
          </w:p>
        </w:tc>
        <w:tc>
          <w:tcPr>
            <w:tcW w:w="270" w:type="pct"/>
            <w:vAlign w:val="center"/>
          </w:tcPr>
          <w:p w14:paraId="0ACE8176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I28</w:t>
            </w:r>
          </w:p>
        </w:tc>
      </w:tr>
      <w:tr w:rsidR="00E528BF" w:rsidRPr="00E528BF" w14:paraId="1BF9FD67" w14:textId="77777777" w:rsidTr="004D25A0">
        <w:trPr>
          <w:trHeight w:val="20"/>
          <w:jc w:val="center"/>
        </w:trPr>
        <w:tc>
          <w:tcPr>
            <w:tcW w:w="267" w:type="pct"/>
            <w:vAlign w:val="center"/>
            <w:hideMark/>
          </w:tcPr>
          <w:p w14:paraId="28775FFD" w14:textId="77777777" w:rsidR="004C6FF9" w:rsidRPr="00E528BF" w:rsidRDefault="004C6FF9" w:rsidP="001F6778">
            <w:pPr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I34</w:t>
            </w:r>
          </w:p>
        </w:tc>
        <w:tc>
          <w:tcPr>
            <w:tcW w:w="764" w:type="pct"/>
            <w:vAlign w:val="center"/>
            <w:hideMark/>
          </w:tcPr>
          <w:p w14:paraId="06AA2509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If needed, I would apply to this institution again for my child’s dental care.</w:t>
            </w:r>
          </w:p>
        </w:tc>
        <w:tc>
          <w:tcPr>
            <w:tcW w:w="392" w:type="pct"/>
            <w:vAlign w:val="center"/>
            <w:hideMark/>
          </w:tcPr>
          <w:p w14:paraId="485B7F9E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392" w:type="pct"/>
            <w:vAlign w:val="center"/>
            <w:hideMark/>
          </w:tcPr>
          <w:p w14:paraId="793BB6D2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484" w:type="pct"/>
            <w:vAlign w:val="center"/>
          </w:tcPr>
          <w:p w14:paraId="02E1A21C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359" w:type="pct"/>
            <w:vAlign w:val="center"/>
          </w:tcPr>
          <w:p w14:paraId="2514BD8D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Included</w:t>
            </w:r>
          </w:p>
        </w:tc>
        <w:tc>
          <w:tcPr>
            <w:tcW w:w="1125" w:type="pct"/>
            <w:vAlign w:val="center"/>
          </w:tcPr>
          <w:p w14:paraId="27B8989A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</w:p>
        </w:tc>
        <w:tc>
          <w:tcPr>
            <w:tcW w:w="947" w:type="pct"/>
            <w:vAlign w:val="center"/>
          </w:tcPr>
          <w:p w14:paraId="6FC31646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If needed, I would apply to this institution again for my child’s dental care.</w:t>
            </w:r>
          </w:p>
        </w:tc>
        <w:tc>
          <w:tcPr>
            <w:tcW w:w="270" w:type="pct"/>
            <w:vAlign w:val="center"/>
          </w:tcPr>
          <w:p w14:paraId="2A3A5C77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I29</w:t>
            </w:r>
          </w:p>
        </w:tc>
      </w:tr>
      <w:tr w:rsidR="00E528BF" w:rsidRPr="00E528BF" w14:paraId="186E7B87" w14:textId="77777777" w:rsidTr="004D25A0">
        <w:trPr>
          <w:trHeight w:val="20"/>
          <w:jc w:val="center"/>
        </w:trPr>
        <w:tc>
          <w:tcPr>
            <w:tcW w:w="267" w:type="pct"/>
            <w:vAlign w:val="center"/>
            <w:hideMark/>
          </w:tcPr>
          <w:p w14:paraId="607B066C" w14:textId="77777777" w:rsidR="004C6FF9" w:rsidRPr="00E528BF" w:rsidRDefault="004C6FF9" w:rsidP="001F6778">
            <w:pPr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I35</w:t>
            </w:r>
          </w:p>
        </w:tc>
        <w:tc>
          <w:tcPr>
            <w:tcW w:w="764" w:type="pct"/>
            <w:vAlign w:val="center"/>
            <w:hideMark/>
          </w:tcPr>
          <w:p w14:paraId="6AB24B4D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I would recommend this institution to others.</w:t>
            </w:r>
          </w:p>
        </w:tc>
        <w:tc>
          <w:tcPr>
            <w:tcW w:w="392" w:type="pct"/>
            <w:vAlign w:val="center"/>
            <w:hideMark/>
          </w:tcPr>
          <w:p w14:paraId="54FFC2A8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392" w:type="pct"/>
            <w:vAlign w:val="center"/>
            <w:hideMark/>
          </w:tcPr>
          <w:p w14:paraId="72DB8045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Retained</w:t>
            </w:r>
          </w:p>
        </w:tc>
        <w:tc>
          <w:tcPr>
            <w:tcW w:w="484" w:type="pct"/>
            <w:vAlign w:val="center"/>
          </w:tcPr>
          <w:p w14:paraId="69D4BDB7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359" w:type="pct"/>
            <w:vAlign w:val="center"/>
          </w:tcPr>
          <w:p w14:paraId="217F0FFE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Included</w:t>
            </w:r>
          </w:p>
        </w:tc>
        <w:tc>
          <w:tcPr>
            <w:tcW w:w="1125" w:type="pct"/>
            <w:vAlign w:val="center"/>
          </w:tcPr>
          <w:p w14:paraId="22953614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</w:p>
        </w:tc>
        <w:tc>
          <w:tcPr>
            <w:tcW w:w="947" w:type="pct"/>
            <w:vAlign w:val="center"/>
          </w:tcPr>
          <w:p w14:paraId="51485696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I would recommend this institution to others.</w:t>
            </w:r>
          </w:p>
        </w:tc>
        <w:tc>
          <w:tcPr>
            <w:tcW w:w="270" w:type="pct"/>
            <w:vAlign w:val="center"/>
          </w:tcPr>
          <w:p w14:paraId="5F2E909B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I30</w:t>
            </w:r>
          </w:p>
        </w:tc>
      </w:tr>
      <w:tr w:rsidR="00E528BF" w:rsidRPr="00E528BF" w14:paraId="0152F0FF" w14:textId="77777777" w:rsidTr="004D25A0">
        <w:trPr>
          <w:trHeight w:val="20"/>
          <w:jc w:val="center"/>
        </w:trPr>
        <w:tc>
          <w:tcPr>
            <w:tcW w:w="267" w:type="pct"/>
            <w:vAlign w:val="center"/>
            <w:hideMark/>
          </w:tcPr>
          <w:p w14:paraId="6185AF20" w14:textId="77777777" w:rsidR="004C6FF9" w:rsidRPr="00E528BF" w:rsidRDefault="004C6FF9" w:rsidP="001F6778">
            <w:pPr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I36</w:t>
            </w:r>
          </w:p>
        </w:tc>
        <w:tc>
          <w:tcPr>
            <w:tcW w:w="764" w:type="pct"/>
            <w:vAlign w:val="center"/>
            <w:hideMark/>
          </w:tcPr>
          <w:p w14:paraId="609C4A98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My child felt comfortable during the treatment.</w:t>
            </w:r>
          </w:p>
        </w:tc>
        <w:tc>
          <w:tcPr>
            <w:tcW w:w="392" w:type="pct"/>
            <w:vAlign w:val="center"/>
            <w:hideMark/>
          </w:tcPr>
          <w:p w14:paraId="66E69F9A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Excluded</w:t>
            </w:r>
          </w:p>
        </w:tc>
        <w:tc>
          <w:tcPr>
            <w:tcW w:w="392" w:type="pct"/>
            <w:vAlign w:val="center"/>
            <w:hideMark/>
          </w:tcPr>
          <w:p w14:paraId="3885D6D9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484" w:type="pct"/>
            <w:vAlign w:val="center"/>
          </w:tcPr>
          <w:p w14:paraId="1101E026" w14:textId="031C5867" w:rsidR="004C6FF9" w:rsidRPr="00E528BF" w:rsidRDefault="004C6FF9" w:rsidP="00E85E13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Redundancy</w:t>
            </w:r>
          </w:p>
        </w:tc>
        <w:tc>
          <w:tcPr>
            <w:tcW w:w="359" w:type="pct"/>
            <w:vAlign w:val="center"/>
          </w:tcPr>
          <w:p w14:paraId="1000DE89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1125" w:type="pct"/>
            <w:vAlign w:val="center"/>
          </w:tcPr>
          <w:p w14:paraId="44261A05" w14:textId="6718CDC0" w:rsidR="00E85E13" w:rsidRPr="00E528BF" w:rsidRDefault="004C6FF9" w:rsidP="00D64BDA">
            <w:pPr>
              <w:jc w:val="center"/>
              <w:rPr>
                <w:sz w:val="21"/>
              </w:rPr>
            </w:pPr>
            <w:r w:rsidRPr="00E528BF">
              <w:rPr>
                <w:sz w:val="21"/>
              </w:rPr>
              <w:t>Child comfort is indirectly reflected in communication and safety-related items, making this item redundant</w:t>
            </w:r>
            <w:r w:rsidR="00267E95" w:rsidRPr="00E528BF">
              <w:rPr>
                <w:sz w:val="21"/>
              </w:rPr>
              <w:t>.</w:t>
            </w:r>
          </w:p>
          <w:p w14:paraId="0C65ECC0" w14:textId="090FF491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</w:rPr>
              <w:t>(Two pediatric dentists)</w:t>
            </w:r>
          </w:p>
        </w:tc>
        <w:tc>
          <w:tcPr>
            <w:tcW w:w="947" w:type="pct"/>
            <w:vAlign w:val="center"/>
          </w:tcPr>
          <w:p w14:paraId="3D383BB5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</w:p>
        </w:tc>
        <w:tc>
          <w:tcPr>
            <w:tcW w:w="270" w:type="pct"/>
            <w:vAlign w:val="center"/>
          </w:tcPr>
          <w:p w14:paraId="3157688F" w14:textId="77777777" w:rsidR="004C6FF9" w:rsidRPr="00E528BF" w:rsidRDefault="004C6FF9" w:rsidP="00D64BDA">
            <w:pPr>
              <w:jc w:val="center"/>
              <w:rPr>
                <w:sz w:val="21"/>
              </w:rPr>
            </w:pPr>
          </w:p>
        </w:tc>
      </w:tr>
      <w:tr w:rsidR="00E528BF" w:rsidRPr="00E528BF" w14:paraId="20C8D5AC" w14:textId="77777777" w:rsidTr="004D25A0">
        <w:trPr>
          <w:trHeight w:val="20"/>
          <w:jc w:val="center"/>
        </w:trPr>
        <w:tc>
          <w:tcPr>
            <w:tcW w:w="267" w:type="pct"/>
            <w:vAlign w:val="center"/>
            <w:hideMark/>
          </w:tcPr>
          <w:p w14:paraId="65F41F35" w14:textId="77777777" w:rsidR="004C6FF9" w:rsidRPr="00E528BF" w:rsidRDefault="004C6FF9" w:rsidP="001F6778">
            <w:pPr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I37</w:t>
            </w:r>
          </w:p>
        </w:tc>
        <w:tc>
          <w:tcPr>
            <w:tcW w:w="764" w:type="pct"/>
            <w:vAlign w:val="center"/>
            <w:hideMark/>
          </w:tcPr>
          <w:p w14:paraId="615E136A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The dentist used understandable language when explaining procedures.</w:t>
            </w:r>
          </w:p>
        </w:tc>
        <w:tc>
          <w:tcPr>
            <w:tcW w:w="392" w:type="pct"/>
            <w:vAlign w:val="center"/>
            <w:hideMark/>
          </w:tcPr>
          <w:p w14:paraId="711BA2AB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Excluded</w:t>
            </w:r>
          </w:p>
        </w:tc>
        <w:tc>
          <w:tcPr>
            <w:tcW w:w="392" w:type="pct"/>
            <w:vAlign w:val="center"/>
            <w:hideMark/>
          </w:tcPr>
          <w:p w14:paraId="4C3C802B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484" w:type="pct"/>
            <w:vAlign w:val="center"/>
          </w:tcPr>
          <w:p w14:paraId="38DC50EE" w14:textId="71780D41" w:rsidR="004C6FF9" w:rsidRPr="00E528BF" w:rsidRDefault="004C6FF9" w:rsidP="00E85E13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Redundancy</w:t>
            </w:r>
          </w:p>
        </w:tc>
        <w:tc>
          <w:tcPr>
            <w:tcW w:w="359" w:type="pct"/>
            <w:vAlign w:val="center"/>
          </w:tcPr>
          <w:p w14:paraId="77198071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1125" w:type="pct"/>
            <w:vAlign w:val="center"/>
          </w:tcPr>
          <w:p w14:paraId="747BFD56" w14:textId="77777777" w:rsidR="00E85E13" w:rsidRPr="00E528BF" w:rsidRDefault="004C6FF9" w:rsidP="00E85E13">
            <w:pPr>
              <w:jc w:val="center"/>
              <w:rPr>
                <w:sz w:val="21"/>
              </w:rPr>
            </w:pPr>
            <w:r w:rsidRPr="00E528BF">
              <w:rPr>
                <w:sz w:val="21"/>
              </w:rPr>
              <w:t>Clarity of explanations is already included in communication items.</w:t>
            </w:r>
          </w:p>
          <w:p w14:paraId="286161EB" w14:textId="3CC88AA7" w:rsidR="004C6FF9" w:rsidRPr="00E528BF" w:rsidRDefault="004C6FF9" w:rsidP="00E85E13">
            <w:pPr>
              <w:jc w:val="center"/>
              <w:rPr>
                <w:sz w:val="21"/>
              </w:rPr>
            </w:pPr>
            <w:r w:rsidRPr="00E528BF">
              <w:rPr>
                <w:rFonts w:eastAsiaTheme="minorEastAsia"/>
                <w:sz w:val="21"/>
              </w:rPr>
              <w:t>(One pediatric dentist, health service researcher, public health specialist)</w:t>
            </w:r>
          </w:p>
        </w:tc>
        <w:tc>
          <w:tcPr>
            <w:tcW w:w="947" w:type="pct"/>
            <w:vAlign w:val="center"/>
          </w:tcPr>
          <w:p w14:paraId="3AF63961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</w:p>
        </w:tc>
        <w:tc>
          <w:tcPr>
            <w:tcW w:w="270" w:type="pct"/>
            <w:vAlign w:val="center"/>
          </w:tcPr>
          <w:p w14:paraId="1304233F" w14:textId="77777777" w:rsidR="004C6FF9" w:rsidRPr="00E528BF" w:rsidRDefault="004C6FF9" w:rsidP="00D64BDA">
            <w:pPr>
              <w:jc w:val="center"/>
              <w:rPr>
                <w:sz w:val="21"/>
              </w:rPr>
            </w:pPr>
          </w:p>
        </w:tc>
      </w:tr>
      <w:tr w:rsidR="00E528BF" w:rsidRPr="00E528BF" w14:paraId="58D6678C" w14:textId="77777777" w:rsidTr="004D25A0">
        <w:trPr>
          <w:trHeight w:val="20"/>
          <w:jc w:val="center"/>
        </w:trPr>
        <w:tc>
          <w:tcPr>
            <w:tcW w:w="267" w:type="pct"/>
            <w:vAlign w:val="center"/>
            <w:hideMark/>
          </w:tcPr>
          <w:p w14:paraId="53B9DA49" w14:textId="77777777" w:rsidR="004C6FF9" w:rsidRPr="00E528BF" w:rsidRDefault="004C6FF9" w:rsidP="001F6778">
            <w:pPr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I38</w:t>
            </w:r>
          </w:p>
        </w:tc>
        <w:tc>
          <w:tcPr>
            <w:tcW w:w="764" w:type="pct"/>
            <w:vAlign w:val="center"/>
            <w:hideMark/>
          </w:tcPr>
          <w:p w14:paraId="1BF80235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The dentist showed a caring and empathetic approach toward my child.</w:t>
            </w:r>
          </w:p>
        </w:tc>
        <w:tc>
          <w:tcPr>
            <w:tcW w:w="392" w:type="pct"/>
            <w:vAlign w:val="center"/>
            <w:hideMark/>
          </w:tcPr>
          <w:p w14:paraId="14795D02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Excluded</w:t>
            </w:r>
          </w:p>
        </w:tc>
        <w:tc>
          <w:tcPr>
            <w:tcW w:w="392" w:type="pct"/>
            <w:vAlign w:val="center"/>
            <w:hideMark/>
          </w:tcPr>
          <w:p w14:paraId="0EF1E095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484" w:type="pct"/>
            <w:vAlign w:val="center"/>
          </w:tcPr>
          <w:p w14:paraId="50F488F4" w14:textId="4E24D215" w:rsidR="004C6FF9" w:rsidRPr="00E528BF" w:rsidRDefault="004C6FF9" w:rsidP="00E85E13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val="de-DE" w:eastAsia="de-DE"/>
              </w:rPr>
              <w:t>Overlapping</w:t>
            </w:r>
          </w:p>
        </w:tc>
        <w:tc>
          <w:tcPr>
            <w:tcW w:w="359" w:type="pct"/>
            <w:vAlign w:val="center"/>
          </w:tcPr>
          <w:p w14:paraId="5036D926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1125" w:type="pct"/>
            <w:vAlign w:val="center"/>
            <w:hideMark/>
          </w:tcPr>
          <w:p w14:paraId="63355ED8" w14:textId="77777777" w:rsidR="004C6FF9" w:rsidRPr="00E528BF" w:rsidRDefault="004C6FF9" w:rsidP="00E85E13">
            <w:pPr>
              <w:jc w:val="center"/>
              <w:rPr>
                <w:sz w:val="21"/>
              </w:rPr>
            </w:pPr>
            <w:r w:rsidRPr="00E528BF">
              <w:rPr>
                <w:sz w:val="21"/>
              </w:rPr>
              <w:t>Empathy and caring behaviors were considered part of the communication domain.</w:t>
            </w:r>
          </w:p>
          <w:p w14:paraId="11846EB8" w14:textId="77777777" w:rsidR="004C6FF9" w:rsidRPr="00E528BF" w:rsidRDefault="004C6FF9" w:rsidP="00E85E13">
            <w:pPr>
              <w:jc w:val="center"/>
              <w:rPr>
                <w:sz w:val="21"/>
              </w:rPr>
            </w:pPr>
            <w:r w:rsidRPr="00E528BF">
              <w:rPr>
                <w:sz w:val="21"/>
              </w:rPr>
              <w:t xml:space="preserve">(Three pediatric dentists, </w:t>
            </w:r>
            <w:r w:rsidRPr="00E528BF">
              <w:rPr>
                <w:rFonts w:eastAsiaTheme="minorEastAsia"/>
                <w:sz w:val="21"/>
              </w:rPr>
              <w:t>health service researcher, public health specialist)</w:t>
            </w:r>
          </w:p>
        </w:tc>
        <w:tc>
          <w:tcPr>
            <w:tcW w:w="947" w:type="pct"/>
            <w:vAlign w:val="center"/>
          </w:tcPr>
          <w:p w14:paraId="2098520D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</w:p>
        </w:tc>
        <w:tc>
          <w:tcPr>
            <w:tcW w:w="270" w:type="pct"/>
            <w:vAlign w:val="center"/>
          </w:tcPr>
          <w:p w14:paraId="0E9081F6" w14:textId="77777777" w:rsidR="004C6FF9" w:rsidRPr="00E528BF" w:rsidRDefault="004C6FF9" w:rsidP="00D64BDA">
            <w:pPr>
              <w:jc w:val="center"/>
              <w:rPr>
                <w:sz w:val="21"/>
              </w:rPr>
            </w:pPr>
          </w:p>
        </w:tc>
      </w:tr>
      <w:tr w:rsidR="00E528BF" w:rsidRPr="00E528BF" w14:paraId="0AE1F2C6" w14:textId="77777777" w:rsidTr="004D25A0">
        <w:trPr>
          <w:trHeight w:val="20"/>
          <w:jc w:val="center"/>
        </w:trPr>
        <w:tc>
          <w:tcPr>
            <w:tcW w:w="267" w:type="pct"/>
            <w:vAlign w:val="center"/>
            <w:hideMark/>
          </w:tcPr>
          <w:p w14:paraId="344F5401" w14:textId="77777777" w:rsidR="004C6FF9" w:rsidRPr="00E528BF" w:rsidRDefault="004C6FF9" w:rsidP="001F6778">
            <w:pPr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I39</w:t>
            </w:r>
          </w:p>
        </w:tc>
        <w:tc>
          <w:tcPr>
            <w:tcW w:w="764" w:type="pct"/>
            <w:vAlign w:val="center"/>
            <w:hideMark/>
          </w:tcPr>
          <w:p w14:paraId="625684A6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The treatment met my expectations.</w:t>
            </w:r>
          </w:p>
        </w:tc>
        <w:tc>
          <w:tcPr>
            <w:tcW w:w="392" w:type="pct"/>
            <w:vAlign w:val="center"/>
            <w:hideMark/>
          </w:tcPr>
          <w:p w14:paraId="2C2BCFCA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Excluded</w:t>
            </w:r>
          </w:p>
        </w:tc>
        <w:tc>
          <w:tcPr>
            <w:tcW w:w="392" w:type="pct"/>
            <w:vAlign w:val="center"/>
            <w:hideMark/>
          </w:tcPr>
          <w:p w14:paraId="27CF390C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484" w:type="pct"/>
            <w:vAlign w:val="center"/>
          </w:tcPr>
          <w:p w14:paraId="32481A96" w14:textId="67C6BBF0" w:rsidR="004C6FF9" w:rsidRPr="00E528BF" w:rsidRDefault="004C6FF9" w:rsidP="00E85E13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Redundancy</w:t>
            </w:r>
          </w:p>
        </w:tc>
        <w:tc>
          <w:tcPr>
            <w:tcW w:w="359" w:type="pct"/>
            <w:vAlign w:val="center"/>
          </w:tcPr>
          <w:p w14:paraId="1330B241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1125" w:type="pct"/>
            <w:vAlign w:val="center"/>
          </w:tcPr>
          <w:p w14:paraId="4E331F36" w14:textId="77777777" w:rsidR="004C6FF9" w:rsidRPr="00E528BF" w:rsidRDefault="004C6FF9" w:rsidP="00D64BDA">
            <w:pPr>
              <w:jc w:val="center"/>
              <w:rPr>
                <w:sz w:val="21"/>
              </w:rPr>
            </w:pPr>
            <w:r w:rsidRPr="00E528BF">
              <w:rPr>
                <w:sz w:val="21"/>
              </w:rPr>
              <w:t>Expectation fulfillment overlaps with general satisfaction constructs already included in the outcome domain</w:t>
            </w:r>
          </w:p>
          <w:p w14:paraId="1A412BEB" w14:textId="77777777" w:rsidR="004C6FF9" w:rsidRPr="00E528BF" w:rsidRDefault="004C6FF9" w:rsidP="00D64BDA">
            <w:pPr>
              <w:jc w:val="center"/>
              <w:rPr>
                <w:b/>
                <w:bCs/>
                <w:sz w:val="21"/>
                <w:lang w:eastAsia="de-DE"/>
              </w:rPr>
            </w:pPr>
            <w:r w:rsidRPr="00E528BF">
              <w:rPr>
                <w:bCs/>
                <w:sz w:val="21"/>
              </w:rPr>
              <w:t>(</w:t>
            </w:r>
            <w:r w:rsidRPr="00E528BF">
              <w:rPr>
                <w:rStyle w:val="aff"/>
                <w:rFonts w:eastAsiaTheme="minorEastAsia"/>
                <w:b w:val="0"/>
                <w:bCs w:val="0"/>
                <w:sz w:val="21"/>
              </w:rPr>
              <w:t>Health service researcher, public health specialist)</w:t>
            </w:r>
          </w:p>
        </w:tc>
        <w:tc>
          <w:tcPr>
            <w:tcW w:w="947" w:type="pct"/>
            <w:vAlign w:val="center"/>
          </w:tcPr>
          <w:p w14:paraId="513E8CEB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</w:p>
        </w:tc>
        <w:tc>
          <w:tcPr>
            <w:tcW w:w="270" w:type="pct"/>
            <w:vAlign w:val="center"/>
          </w:tcPr>
          <w:p w14:paraId="67B0F633" w14:textId="77777777" w:rsidR="004C6FF9" w:rsidRPr="00E528BF" w:rsidRDefault="004C6FF9" w:rsidP="00D64BDA">
            <w:pPr>
              <w:jc w:val="center"/>
              <w:rPr>
                <w:sz w:val="21"/>
              </w:rPr>
            </w:pPr>
          </w:p>
        </w:tc>
      </w:tr>
      <w:tr w:rsidR="003754EF" w:rsidRPr="00E528BF" w14:paraId="21828863" w14:textId="77777777" w:rsidTr="004D25A0">
        <w:trPr>
          <w:trHeight w:val="20"/>
          <w:jc w:val="center"/>
        </w:trPr>
        <w:tc>
          <w:tcPr>
            <w:tcW w:w="267" w:type="pct"/>
            <w:vAlign w:val="center"/>
            <w:hideMark/>
          </w:tcPr>
          <w:p w14:paraId="192B4D28" w14:textId="77777777" w:rsidR="004C6FF9" w:rsidRPr="00E528BF" w:rsidRDefault="004C6FF9" w:rsidP="001F6778">
            <w:pPr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I40</w:t>
            </w:r>
          </w:p>
        </w:tc>
        <w:tc>
          <w:tcPr>
            <w:tcW w:w="764" w:type="pct"/>
            <w:vAlign w:val="center"/>
            <w:hideMark/>
          </w:tcPr>
          <w:p w14:paraId="2D3BA5FD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I am satisfied with the overall care provided to my child.</w:t>
            </w:r>
          </w:p>
        </w:tc>
        <w:tc>
          <w:tcPr>
            <w:tcW w:w="392" w:type="pct"/>
            <w:vAlign w:val="center"/>
            <w:hideMark/>
          </w:tcPr>
          <w:p w14:paraId="645BA610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Excluded</w:t>
            </w:r>
          </w:p>
        </w:tc>
        <w:tc>
          <w:tcPr>
            <w:tcW w:w="392" w:type="pct"/>
            <w:vAlign w:val="center"/>
            <w:hideMark/>
          </w:tcPr>
          <w:p w14:paraId="2AFE94C5" w14:textId="77777777" w:rsidR="004C6FF9" w:rsidRPr="00E528BF" w:rsidRDefault="004C6FF9" w:rsidP="00D64BDA">
            <w:pPr>
              <w:jc w:val="center"/>
              <w:rPr>
                <w:sz w:val="21"/>
                <w:lang w:val="de-DE"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484" w:type="pct"/>
            <w:vAlign w:val="center"/>
          </w:tcPr>
          <w:p w14:paraId="59C73B20" w14:textId="759C5F0B" w:rsidR="004C6FF9" w:rsidRPr="00E528BF" w:rsidRDefault="004C6FF9" w:rsidP="00E85E13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eastAsia="de-DE"/>
              </w:rPr>
              <w:t>Redundancy</w:t>
            </w:r>
          </w:p>
        </w:tc>
        <w:tc>
          <w:tcPr>
            <w:tcW w:w="359" w:type="pct"/>
            <w:vAlign w:val="center"/>
          </w:tcPr>
          <w:p w14:paraId="4B341118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  <w:r w:rsidRPr="00E528BF">
              <w:rPr>
                <w:sz w:val="21"/>
                <w:lang w:val="de-DE" w:eastAsia="de-DE"/>
              </w:rPr>
              <w:t>—</w:t>
            </w:r>
          </w:p>
        </w:tc>
        <w:tc>
          <w:tcPr>
            <w:tcW w:w="1125" w:type="pct"/>
            <w:vAlign w:val="center"/>
          </w:tcPr>
          <w:p w14:paraId="278090B9" w14:textId="5FDBF746" w:rsidR="004C6FF9" w:rsidRPr="00E528BF" w:rsidRDefault="004C6FF9" w:rsidP="00D64BDA">
            <w:pPr>
              <w:jc w:val="center"/>
              <w:rPr>
                <w:sz w:val="21"/>
              </w:rPr>
            </w:pPr>
            <w:r w:rsidRPr="00E528BF">
              <w:rPr>
                <w:sz w:val="21"/>
              </w:rPr>
              <w:t>This item was considered duplicative</w:t>
            </w:r>
          </w:p>
          <w:p w14:paraId="0A3CDC3B" w14:textId="77777777" w:rsidR="004C6FF9" w:rsidRPr="00E528BF" w:rsidRDefault="004C6FF9" w:rsidP="00D64BDA">
            <w:pPr>
              <w:jc w:val="center"/>
              <w:rPr>
                <w:b/>
                <w:bCs/>
                <w:sz w:val="21"/>
                <w:lang w:eastAsia="de-DE"/>
              </w:rPr>
            </w:pPr>
            <w:r w:rsidRPr="00E528BF">
              <w:rPr>
                <w:bCs/>
                <w:sz w:val="21"/>
                <w:lang w:eastAsia="de-DE"/>
              </w:rPr>
              <w:t>(</w:t>
            </w:r>
            <w:r w:rsidRPr="00E528BF">
              <w:rPr>
                <w:rStyle w:val="aff"/>
                <w:rFonts w:eastAsiaTheme="minorEastAsia"/>
                <w:b w:val="0"/>
                <w:bCs w:val="0"/>
                <w:sz w:val="21"/>
              </w:rPr>
              <w:t>Health service researcher, public health specialist, one pediatric dentist)</w:t>
            </w:r>
          </w:p>
        </w:tc>
        <w:tc>
          <w:tcPr>
            <w:tcW w:w="947" w:type="pct"/>
            <w:vAlign w:val="center"/>
          </w:tcPr>
          <w:p w14:paraId="5BD980CC" w14:textId="77777777" w:rsidR="004C6FF9" w:rsidRPr="00E528BF" w:rsidRDefault="004C6FF9" w:rsidP="00D64BDA">
            <w:pPr>
              <w:jc w:val="center"/>
              <w:rPr>
                <w:sz w:val="21"/>
                <w:lang w:eastAsia="de-DE"/>
              </w:rPr>
            </w:pPr>
          </w:p>
        </w:tc>
        <w:tc>
          <w:tcPr>
            <w:tcW w:w="270" w:type="pct"/>
            <w:vAlign w:val="center"/>
          </w:tcPr>
          <w:p w14:paraId="422F093F" w14:textId="77777777" w:rsidR="004C6FF9" w:rsidRPr="00E528BF" w:rsidRDefault="004C6FF9" w:rsidP="00D64BDA">
            <w:pPr>
              <w:jc w:val="center"/>
              <w:rPr>
                <w:sz w:val="21"/>
              </w:rPr>
            </w:pPr>
          </w:p>
        </w:tc>
      </w:tr>
    </w:tbl>
    <w:p w14:paraId="27B6F0EB" w14:textId="77777777" w:rsidR="004C6FF9" w:rsidRPr="00E528BF" w:rsidRDefault="004C6FF9" w:rsidP="00E85E13"/>
    <w:p w14:paraId="30452EA1" w14:textId="77777777" w:rsidR="004C6FF9" w:rsidRPr="00E528BF" w:rsidRDefault="004C6FF9" w:rsidP="00E85E13"/>
    <w:p w14:paraId="184BB311" w14:textId="77777777" w:rsidR="00014172" w:rsidRPr="00E528BF" w:rsidRDefault="00014172" w:rsidP="00D64BDA">
      <w:pPr>
        <w:pStyle w:val="a3"/>
        <w:sectPr w:rsidR="00014172" w:rsidRPr="00E528BF" w:rsidSect="00014172">
          <w:pgSz w:w="16838" w:h="11906" w:orient="landscape" w:code="9"/>
          <w:pgMar w:top="992" w:right="992" w:bottom="992" w:left="992" w:header="284" w:footer="1134" w:gutter="0"/>
          <w:cols w:space="425"/>
          <w:docGrid w:type="linesAndChars" w:linePitch="326"/>
        </w:sectPr>
      </w:pPr>
    </w:p>
    <w:p w14:paraId="691AA65C" w14:textId="08D61762" w:rsidR="004C6FF9" w:rsidRPr="00E528BF" w:rsidRDefault="008950B7" w:rsidP="00D64BDA">
      <w:pPr>
        <w:pStyle w:val="a3"/>
      </w:pPr>
      <w:r w:rsidRPr="00E528BF">
        <w:lastRenderedPageBreak/>
        <w:t xml:space="preserve">Supplementary Table </w:t>
      </w:r>
      <w:r w:rsidR="004C6FF9" w:rsidRPr="00E528BF">
        <w:t>3. Varian</w:t>
      </w:r>
      <w:r w:rsidR="00E85E13" w:rsidRPr="00E528BF">
        <w:t>ce explained according to the results of exploratory factor analysis</w:t>
      </w:r>
      <w:r w:rsidR="004C6FF9" w:rsidRPr="00E528BF">
        <w:t xml:space="preserve"> (EFA)</w:t>
      </w:r>
      <w:r w:rsidR="00E85E13" w:rsidRPr="00E528BF">
        <w:t>.</w:t>
      </w:r>
    </w:p>
    <w:tbl>
      <w:tblPr>
        <w:tblStyle w:val="ae"/>
        <w:tblW w:w="6625" w:type="dxa"/>
        <w:jc w:val="center"/>
        <w:tblLook w:val="04A0" w:firstRow="1" w:lastRow="0" w:firstColumn="1" w:lastColumn="0" w:noHBand="0" w:noVBand="1"/>
      </w:tblPr>
      <w:tblGrid>
        <w:gridCol w:w="928"/>
        <w:gridCol w:w="2769"/>
        <w:gridCol w:w="2928"/>
      </w:tblGrid>
      <w:tr w:rsidR="00E528BF" w:rsidRPr="00E528BF" w14:paraId="4F002B46" w14:textId="77777777" w:rsidTr="00E85E13">
        <w:trPr>
          <w:trHeight w:val="113"/>
          <w:jc w:val="center"/>
        </w:trPr>
        <w:tc>
          <w:tcPr>
            <w:tcW w:w="0" w:type="auto"/>
            <w:vAlign w:val="center"/>
            <w:hideMark/>
          </w:tcPr>
          <w:p w14:paraId="3E6D0963" w14:textId="77777777" w:rsidR="004C6FF9" w:rsidRPr="00E528BF" w:rsidRDefault="004C6FF9" w:rsidP="00E85E13">
            <w:pPr>
              <w:rPr>
                <w:sz w:val="21"/>
              </w:rPr>
            </w:pPr>
            <w:r w:rsidRPr="00E528BF">
              <w:rPr>
                <w:sz w:val="21"/>
              </w:rPr>
              <w:t>Factor</w:t>
            </w:r>
          </w:p>
        </w:tc>
        <w:tc>
          <w:tcPr>
            <w:tcW w:w="0" w:type="auto"/>
            <w:vAlign w:val="center"/>
            <w:hideMark/>
          </w:tcPr>
          <w:p w14:paraId="780DFF5E" w14:textId="77777777" w:rsidR="004C6FF9" w:rsidRPr="00E528BF" w:rsidRDefault="004C6FF9" w:rsidP="00D64BDA">
            <w:pPr>
              <w:jc w:val="center"/>
              <w:rPr>
                <w:sz w:val="21"/>
              </w:rPr>
            </w:pPr>
            <w:r w:rsidRPr="00E528BF">
              <w:rPr>
                <w:sz w:val="21"/>
              </w:rPr>
              <w:t>Explained Variance (%)</w:t>
            </w:r>
          </w:p>
        </w:tc>
        <w:tc>
          <w:tcPr>
            <w:tcW w:w="0" w:type="auto"/>
            <w:vAlign w:val="center"/>
            <w:hideMark/>
          </w:tcPr>
          <w:p w14:paraId="4C0AA246" w14:textId="77777777" w:rsidR="004C6FF9" w:rsidRPr="00E528BF" w:rsidRDefault="004C6FF9" w:rsidP="00D64BDA">
            <w:pPr>
              <w:jc w:val="center"/>
              <w:rPr>
                <w:sz w:val="21"/>
              </w:rPr>
            </w:pPr>
            <w:r w:rsidRPr="00E528BF">
              <w:rPr>
                <w:sz w:val="21"/>
              </w:rPr>
              <w:t>Cumulative Variance (%)</w:t>
            </w:r>
          </w:p>
        </w:tc>
      </w:tr>
      <w:tr w:rsidR="00E528BF" w:rsidRPr="00E528BF" w14:paraId="642BFD82" w14:textId="77777777" w:rsidTr="00E85E13">
        <w:trPr>
          <w:trHeight w:val="113"/>
          <w:jc w:val="center"/>
        </w:trPr>
        <w:tc>
          <w:tcPr>
            <w:tcW w:w="0" w:type="auto"/>
            <w:vAlign w:val="center"/>
            <w:hideMark/>
          </w:tcPr>
          <w:p w14:paraId="54890015" w14:textId="77777777" w:rsidR="004C6FF9" w:rsidRPr="00E528BF" w:rsidRDefault="004C6FF9" w:rsidP="00E85E13">
            <w:pPr>
              <w:rPr>
                <w:sz w:val="21"/>
              </w:rPr>
            </w:pPr>
            <w:r w:rsidRPr="00E528BF">
              <w:rPr>
                <w:sz w:val="21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26D515CC" w14:textId="77777777" w:rsidR="004C6FF9" w:rsidRPr="00E528BF" w:rsidRDefault="004C6FF9" w:rsidP="00D64BDA">
            <w:pPr>
              <w:jc w:val="center"/>
              <w:rPr>
                <w:sz w:val="21"/>
              </w:rPr>
            </w:pPr>
            <w:r w:rsidRPr="00E528BF">
              <w:rPr>
                <w:sz w:val="21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14:paraId="57B209BA" w14:textId="77777777" w:rsidR="004C6FF9" w:rsidRPr="00E528BF" w:rsidRDefault="004C6FF9" w:rsidP="00D64BDA">
            <w:pPr>
              <w:jc w:val="center"/>
              <w:rPr>
                <w:sz w:val="21"/>
              </w:rPr>
            </w:pPr>
            <w:r w:rsidRPr="00E528BF">
              <w:rPr>
                <w:sz w:val="21"/>
              </w:rPr>
              <w:t>28</w:t>
            </w:r>
          </w:p>
        </w:tc>
      </w:tr>
      <w:tr w:rsidR="00E528BF" w:rsidRPr="00E528BF" w14:paraId="25B128FF" w14:textId="77777777" w:rsidTr="00E85E13">
        <w:trPr>
          <w:trHeight w:val="113"/>
          <w:jc w:val="center"/>
        </w:trPr>
        <w:tc>
          <w:tcPr>
            <w:tcW w:w="0" w:type="auto"/>
            <w:vAlign w:val="center"/>
            <w:hideMark/>
          </w:tcPr>
          <w:p w14:paraId="06A9555F" w14:textId="77777777" w:rsidR="004C6FF9" w:rsidRPr="00E528BF" w:rsidRDefault="004C6FF9" w:rsidP="00E85E13">
            <w:pPr>
              <w:rPr>
                <w:sz w:val="21"/>
              </w:rPr>
            </w:pPr>
            <w:r w:rsidRPr="00E528BF">
              <w:rPr>
                <w:sz w:val="21"/>
              </w:rPr>
              <w:t>F2</w:t>
            </w:r>
          </w:p>
        </w:tc>
        <w:tc>
          <w:tcPr>
            <w:tcW w:w="0" w:type="auto"/>
            <w:vAlign w:val="center"/>
            <w:hideMark/>
          </w:tcPr>
          <w:p w14:paraId="293CDBA1" w14:textId="77777777" w:rsidR="004C6FF9" w:rsidRPr="00E528BF" w:rsidRDefault="004C6FF9" w:rsidP="00D64BDA">
            <w:pPr>
              <w:jc w:val="center"/>
              <w:rPr>
                <w:sz w:val="21"/>
              </w:rPr>
            </w:pPr>
            <w:r w:rsidRPr="00E528BF">
              <w:rPr>
                <w:sz w:val="21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1EC27938" w14:textId="77777777" w:rsidR="004C6FF9" w:rsidRPr="00E528BF" w:rsidRDefault="004C6FF9" w:rsidP="00D64BDA">
            <w:pPr>
              <w:jc w:val="center"/>
              <w:rPr>
                <w:sz w:val="21"/>
              </w:rPr>
            </w:pPr>
            <w:r w:rsidRPr="00E528BF">
              <w:rPr>
                <w:sz w:val="21"/>
              </w:rPr>
              <w:t>44</w:t>
            </w:r>
          </w:p>
        </w:tc>
      </w:tr>
      <w:tr w:rsidR="00E528BF" w:rsidRPr="00E528BF" w14:paraId="118496E3" w14:textId="77777777" w:rsidTr="00E85E13">
        <w:trPr>
          <w:trHeight w:val="113"/>
          <w:jc w:val="center"/>
        </w:trPr>
        <w:tc>
          <w:tcPr>
            <w:tcW w:w="0" w:type="auto"/>
            <w:vAlign w:val="center"/>
            <w:hideMark/>
          </w:tcPr>
          <w:p w14:paraId="187E7556" w14:textId="77777777" w:rsidR="004C6FF9" w:rsidRPr="00E528BF" w:rsidRDefault="004C6FF9" w:rsidP="00E85E13">
            <w:pPr>
              <w:rPr>
                <w:sz w:val="21"/>
              </w:rPr>
            </w:pPr>
            <w:r w:rsidRPr="00E528BF">
              <w:rPr>
                <w:sz w:val="21"/>
              </w:rPr>
              <w:t>F3</w:t>
            </w:r>
          </w:p>
        </w:tc>
        <w:tc>
          <w:tcPr>
            <w:tcW w:w="0" w:type="auto"/>
            <w:vAlign w:val="center"/>
            <w:hideMark/>
          </w:tcPr>
          <w:p w14:paraId="46682EA5" w14:textId="77777777" w:rsidR="004C6FF9" w:rsidRPr="00E528BF" w:rsidRDefault="004C6FF9" w:rsidP="00D64BDA">
            <w:pPr>
              <w:jc w:val="center"/>
              <w:rPr>
                <w:sz w:val="21"/>
              </w:rPr>
            </w:pPr>
            <w:r w:rsidRPr="00E528BF">
              <w:rPr>
                <w:sz w:val="21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25D257F2" w14:textId="77777777" w:rsidR="004C6FF9" w:rsidRPr="00E528BF" w:rsidRDefault="004C6FF9" w:rsidP="00D64BDA">
            <w:pPr>
              <w:jc w:val="center"/>
              <w:rPr>
                <w:sz w:val="21"/>
              </w:rPr>
            </w:pPr>
            <w:r w:rsidRPr="00E528BF">
              <w:rPr>
                <w:sz w:val="21"/>
              </w:rPr>
              <w:t>58</w:t>
            </w:r>
          </w:p>
        </w:tc>
      </w:tr>
      <w:tr w:rsidR="004C6FF9" w:rsidRPr="00E528BF" w14:paraId="30A8887B" w14:textId="77777777" w:rsidTr="00E85E13">
        <w:trPr>
          <w:trHeight w:val="113"/>
          <w:jc w:val="center"/>
        </w:trPr>
        <w:tc>
          <w:tcPr>
            <w:tcW w:w="0" w:type="auto"/>
            <w:vAlign w:val="center"/>
            <w:hideMark/>
          </w:tcPr>
          <w:p w14:paraId="269D503E" w14:textId="77777777" w:rsidR="004C6FF9" w:rsidRPr="00E528BF" w:rsidRDefault="004C6FF9" w:rsidP="00E85E13">
            <w:pPr>
              <w:rPr>
                <w:sz w:val="21"/>
              </w:rPr>
            </w:pPr>
            <w:r w:rsidRPr="00E528BF">
              <w:rPr>
                <w:sz w:val="21"/>
              </w:rPr>
              <w:t>F4</w:t>
            </w:r>
          </w:p>
        </w:tc>
        <w:tc>
          <w:tcPr>
            <w:tcW w:w="0" w:type="auto"/>
            <w:vAlign w:val="center"/>
            <w:hideMark/>
          </w:tcPr>
          <w:p w14:paraId="7C1C22D3" w14:textId="77777777" w:rsidR="004C6FF9" w:rsidRPr="00E528BF" w:rsidRDefault="004C6FF9" w:rsidP="00D64BDA">
            <w:pPr>
              <w:jc w:val="center"/>
              <w:rPr>
                <w:sz w:val="21"/>
              </w:rPr>
            </w:pPr>
            <w:r w:rsidRPr="00E528BF">
              <w:rPr>
                <w:sz w:val="21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5E7103B8" w14:textId="77777777" w:rsidR="004C6FF9" w:rsidRPr="00E528BF" w:rsidRDefault="004C6FF9" w:rsidP="00D64BDA">
            <w:pPr>
              <w:jc w:val="center"/>
              <w:rPr>
                <w:sz w:val="21"/>
              </w:rPr>
            </w:pPr>
            <w:r w:rsidRPr="00E528BF">
              <w:rPr>
                <w:sz w:val="21"/>
              </w:rPr>
              <w:t>71</w:t>
            </w:r>
          </w:p>
        </w:tc>
      </w:tr>
    </w:tbl>
    <w:p w14:paraId="4C8899F8" w14:textId="0802DA90" w:rsidR="004C6FF9" w:rsidRPr="00E528BF" w:rsidRDefault="004C6FF9" w:rsidP="00E85E13"/>
    <w:p w14:paraId="70878480" w14:textId="77777777" w:rsidR="00E85E13" w:rsidRPr="00E528BF" w:rsidRDefault="00E85E13" w:rsidP="00E85E13"/>
    <w:p w14:paraId="00A99300" w14:textId="0D0EB357" w:rsidR="004C6FF9" w:rsidRPr="00E528BF" w:rsidRDefault="008950B7" w:rsidP="00D64BDA">
      <w:pPr>
        <w:pStyle w:val="a3"/>
        <w:rPr>
          <w:rFonts w:eastAsiaTheme="minorEastAsia"/>
        </w:rPr>
      </w:pPr>
      <w:r w:rsidRPr="00E528BF">
        <w:t xml:space="preserve">Supplementary Table </w:t>
      </w:r>
      <w:r w:rsidR="004C6FF9" w:rsidRPr="00E528BF">
        <w:t>4. Composit</w:t>
      </w:r>
      <w:r w:rsidR="00E85E13" w:rsidRPr="00E528BF">
        <w:t>e reliability and average variance extracted valu</w:t>
      </w:r>
      <w:r w:rsidR="004C6FF9" w:rsidRPr="00E528BF">
        <w:t>es</w:t>
      </w:r>
      <w:r w:rsidR="00D64BDA" w:rsidRPr="00E528BF">
        <w:rPr>
          <w:rFonts w:eastAsiaTheme="minorEastAsia" w:hint="eastAsia"/>
        </w:rPr>
        <w:t>.</w:t>
      </w:r>
    </w:p>
    <w:tbl>
      <w:tblPr>
        <w:tblStyle w:val="ae"/>
        <w:tblW w:w="6749" w:type="dxa"/>
        <w:jc w:val="center"/>
        <w:tblLook w:val="04A0" w:firstRow="1" w:lastRow="0" w:firstColumn="1" w:lastColumn="0" w:noHBand="0" w:noVBand="1"/>
      </w:tblPr>
      <w:tblGrid>
        <w:gridCol w:w="939"/>
        <w:gridCol w:w="2575"/>
        <w:gridCol w:w="3235"/>
      </w:tblGrid>
      <w:tr w:rsidR="00E528BF" w:rsidRPr="00E528BF" w14:paraId="7C8A44FB" w14:textId="77777777" w:rsidTr="00E85E13">
        <w:trPr>
          <w:trHeight w:val="171"/>
          <w:jc w:val="center"/>
        </w:trPr>
        <w:tc>
          <w:tcPr>
            <w:tcW w:w="0" w:type="auto"/>
            <w:vAlign w:val="center"/>
          </w:tcPr>
          <w:p w14:paraId="04791130" w14:textId="77777777" w:rsidR="004C6FF9" w:rsidRPr="00E528BF" w:rsidRDefault="004C6FF9" w:rsidP="00E85E13">
            <w:r w:rsidRPr="00E528BF">
              <w:rPr>
                <w:sz w:val="21"/>
              </w:rPr>
              <w:t>Factor</w:t>
            </w:r>
          </w:p>
        </w:tc>
        <w:tc>
          <w:tcPr>
            <w:tcW w:w="0" w:type="auto"/>
            <w:vAlign w:val="center"/>
          </w:tcPr>
          <w:p w14:paraId="33951C08" w14:textId="77777777" w:rsidR="004C6FF9" w:rsidRPr="00E528BF" w:rsidRDefault="004C6FF9" w:rsidP="00D64BDA">
            <w:pPr>
              <w:jc w:val="center"/>
            </w:pPr>
            <w:r w:rsidRPr="00E528BF">
              <w:rPr>
                <w:sz w:val="21"/>
              </w:rPr>
              <w:t>Composite Reliability</w:t>
            </w:r>
          </w:p>
        </w:tc>
        <w:tc>
          <w:tcPr>
            <w:tcW w:w="0" w:type="auto"/>
            <w:vAlign w:val="center"/>
          </w:tcPr>
          <w:p w14:paraId="7A6129B7" w14:textId="77777777" w:rsidR="004C6FF9" w:rsidRPr="00E528BF" w:rsidRDefault="004C6FF9" w:rsidP="00D64BDA">
            <w:pPr>
              <w:jc w:val="center"/>
            </w:pPr>
            <w:r w:rsidRPr="00E528BF">
              <w:rPr>
                <w:sz w:val="21"/>
              </w:rPr>
              <w:t>Average Variance Extracted</w:t>
            </w:r>
          </w:p>
        </w:tc>
      </w:tr>
      <w:tr w:rsidR="00E528BF" w:rsidRPr="00E528BF" w14:paraId="35EC6084" w14:textId="77777777" w:rsidTr="00E85E13">
        <w:trPr>
          <w:trHeight w:val="171"/>
          <w:jc w:val="center"/>
        </w:trPr>
        <w:tc>
          <w:tcPr>
            <w:tcW w:w="0" w:type="auto"/>
            <w:vAlign w:val="center"/>
          </w:tcPr>
          <w:p w14:paraId="5F853E34" w14:textId="77777777" w:rsidR="004C6FF9" w:rsidRPr="00E528BF" w:rsidRDefault="004C6FF9" w:rsidP="00E85E13">
            <w:r w:rsidRPr="00E528BF">
              <w:rPr>
                <w:sz w:val="21"/>
              </w:rPr>
              <w:t>F1</w:t>
            </w:r>
          </w:p>
        </w:tc>
        <w:tc>
          <w:tcPr>
            <w:tcW w:w="0" w:type="auto"/>
            <w:vAlign w:val="center"/>
          </w:tcPr>
          <w:p w14:paraId="15B035D2" w14:textId="77777777" w:rsidR="004C6FF9" w:rsidRPr="00E528BF" w:rsidRDefault="004C6FF9" w:rsidP="00D64BDA">
            <w:pPr>
              <w:jc w:val="center"/>
            </w:pPr>
            <w:r w:rsidRPr="00E528BF">
              <w:rPr>
                <w:sz w:val="21"/>
              </w:rPr>
              <w:t>0.93</w:t>
            </w:r>
          </w:p>
        </w:tc>
        <w:tc>
          <w:tcPr>
            <w:tcW w:w="0" w:type="auto"/>
            <w:vAlign w:val="center"/>
          </w:tcPr>
          <w:p w14:paraId="240D8678" w14:textId="77777777" w:rsidR="004C6FF9" w:rsidRPr="00E528BF" w:rsidRDefault="004C6FF9" w:rsidP="00D64BDA">
            <w:pPr>
              <w:jc w:val="center"/>
            </w:pPr>
            <w:r w:rsidRPr="00E528BF">
              <w:rPr>
                <w:sz w:val="21"/>
              </w:rPr>
              <w:t>0.74</w:t>
            </w:r>
          </w:p>
        </w:tc>
      </w:tr>
      <w:tr w:rsidR="00E528BF" w:rsidRPr="00E528BF" w14:paraId="4BE53B5E" w14:textId="77777777" w:rsidTr="00E85E13">
        <w:trPr>
          <w:trHeight w:val="171"/>
          <w:jc w:val="center"/>
        </w:trPr>
        <w:tc>
          <w:tcPr>
            <w:tcW w:w="0" w:type="auto"/>
            <w:vAlign w:val="center"/>
          </w:tcPr>
          <w:p w14:paraId="483F8743" w14:textId="77777777" w:rsidR="004C6FF9" w:rsidRPr="00E528BF" w:rsidRDefault="004C6FF9" w:rsidP="00E85E13">
            <w:r w:rsidRPr="00E528BF">
              <w:rPr>
                <w:sz w:val="21"/>
              </w:rPr>
              <w:t>F2</w:t>
            </w:r>
          </w:p>
        </w:tc>
        <w:tc>
          <w:tcPr>
            <w:tcW w:w="0" w:type="auto"/>
            <w:vAlign w:val="center"/>
          </w:tcPr>
          <w:p w14:paraId="4834F0FA" w14:textId="77777777" w:rsidR="004C6FF9" w:rsidRPr="00E528BF" w:rsidRDefault="004C6FF9" w:rsidP="00D64BDA">
            <w:pPr>
              <w:jc w:val="center"/>
            </w:pPr>
            <w:r w:rsidRPr="00E528BF">
              <w:rPr>
                <w:sz w:val="21"/>
              </w:rPr>
              <w:t>0.90</w:t>
            </w:r>
          </w:p>
        </w:tc>
        <w:tc>
          <w:tcPr>
            <w:tcW w:w="0" w:type="auto"/>
            <w:vAlign w:val="center"/>
          </w:tcPr>
          <w:p w14:paraId="320D8648" w14:textId="77777777" w:rsidR="004C6FF9" w:rsidRPr="00E528BF" w:rsidRDefault="004C6FF9" w:rsidP="00D64BDA">
            <w:pPr>
              <w:jc w:val="center"/>
            </w:pPr>
            <w:r w:rsidRPr="00E528BF">
              <w:rPr>
                <w:sz w:val="21"/>
              </w:rPr>
              <w:t>0.75</w:t>
            </w:r>
          </w:p>
        </w:tc>
      </w:tr>
      <w:tr w:rsidR="00E528BF" w:rsidRPr="00E528BF" w14:paraId="302BC772" w14:textId="77777777" w:rsidTr="00E85E13">
        <w:trPr>
          <w:trHeight w:val="171"/>
          <w:jc w:val="center"/>
        </w:trPr>
        <w:tc>
          <w:tcPr>
            <w:tcW w:w="0" w:type="auto"/>
            <w:vAlign w:val="center"/>
          </w:tcPr>
          <w:p w14:paraId="34235C5E" w14:textId="77777777" w:rsidR="004C6FF9" w:rsidRPr="00E528BF" w:rsidRDefault="004C6FF9" w:rsidP="00E85E13">
            <w:r w:rsidRPr="00E528BF">
              <w:rPr>
                <w:sz w:val="21"/>
              </w:rPr>
              <w:t>F3</w:t>
            </w:r>
          </w:p>
        </w:tc>
        <w:tc>
          <w:tcPr>
            <w:tcW w:w="0" w:type="auto"/>
            <w:vAlign w:val="center"/>
          </w:tcPr>
          <w:p w14:paraId="4B9B461C" w14:textId="77777777" w:rsidR="004C6FF9" w:rsidRPr="00E528BF" w:rsidRDefault="004C6FF9" w:rsidP="00D64BDA">
            <w:pPr>
              <w:jc w:val="center"/>
            </w:pPr>
            <w:r w:rsidRPr="00E528BF">
              <w:rPr>
                <w:sz w:val="21"/>
              </w:rPr>
              <w:t>0.89</w:t>
            </w:r>
          </w:p>
        </w:tc>
        <w:tc>
          <w:tcPr>
            <w:tcW w:w="0" w:type="auto"/>
            <w:vAlign w:val="center"/>
          </w:tcPr>
          <w:p w14:paraId="1EDD7059" w14:textId="77777777" w:rsidR="004C6FF9" w:rsidRPr="00E528BF" w:rsidRDefault="004C6FF9" w:rsidP="00D64BDA">
            <w:pPr>
              <w:jc w:val="center"/>
            </w:pPr>
            <w:r w:rsidRPr="00E528BF">
              <w:rPr>
                <w:sz w:val="21"/>
              </w:rPr>
              <w:t>0.86</w:t>
            </w:r>
          </w:p>
        </w:tc>
      </w:tr>
      <w:tr w:rsidR="004C6FF9" w:rsidRPr="00E528BF" w14:paraId="4B8266DA" w14:textId="77777777" w:rsidTr="00E85E13">
        <w:trPr>
          <w:trHeight w:val="171"/>
          <w:jc w:val="center"/>
        </w:trPr>
        <w:tc>
          <w:tcPr>
            <w:tcW w:w="0" w:type="auto"/>
            <w:vAlign w:val="center"/>
          </w:tcPr>
          <w:p w14:paraId="1A8F3456" w14:textId="77777777" w:rsidR="004C6FF9" w:rsidRPr="00E528BF" w:rsidRDefault="004C6FF9" w:rsidP="00E85E13">
            <w:r w:rsidRPr="00E528BF">
              <w:rPr>
                <w:sz w:val="21"/>
              </w:rPr>
              <w:t>F4</w:t>
            </w:r>
          </w:p>
        </w:tc>
        <w:tc>
          <w:tcPr>
            <w:tcW w:w="0" w:type="auto"/>
            <w:vAlign w:val="center"/>
          </w:tcPr>
          <w:p w14:paraId="02D78B82" w14:textId="77777777" w:rsidR="004C6FF9" w:rsidRPr="00E528BF" w:rsidRDefault="004C6FF9" w:rsidP="00D64BDA">
            <w:pPr>
              <w:jc w:val="center"/>
            </w:pPr>
            <w:r w:rsidRPr="00E528BF">
              <w:rPr>
                <w:sz w:val="21"/>
              </w:rPr>
              <w:t>0.82</w:t>
            </w:r>
          </w:p>
        </w:tc>
        <w:tc>
          <w:tcPr>
            <w:tcW w:w="0" w:type="auto"/>
            <w:vAlign w:val="center"/>
          </w:tcPr>
          <w:p w14:paraId="220F998C" w14:textId="77777777" w:rsidR="004C6FF9" w:rsidRPr="00E528BF" w:rsidRDefault="004C6FF9" w:rsidP="00D64BDA">
            <w:pPr>
              <w:jc w:val="center"/>
            </w:pPr>
            <w:r w:rsidRPr="00E528BF">
              <w:rPr>
                <w:sz w:val="21"/>
              </w:rPr>
              <w:t>0.65</w:t>
            </w:r>
          </w:p>
        </w:tc>
      </w:tr>
    </w:tbl>
    <w:p w14:paraId="64B0A59D" w14:textId="77777777" w:rsidR="004C6FF9" w:rsidRPr="00E528BF" w:rsidRDefault="004C6FF9" w:rsidP="004C6FF9">
      <w:pPr>
        <w:spacing w:line="276" w:lineRule="auto"/>
        <w:ind w:firstLine="420"/>
      </w:pPr>
    </w:p>
    <w:p w14:paraId="67CE71DE" w14:textId="77777777" w:rsidR="004C6FF9" w:rsidRPr="00E528BF" w:rsidRDefault="004C6FF9" w:rsidP="004C6FF9">
      <w:pPr>
        <w:spacing w:line="276" w:lineRule="auto"/>
        <w:ind w:firstLine="420"/>
      </w:pPr>
    </w:p>
    <w:p w14:paraId="75F338D2" w14:textId="68F1C04C" w:rsidR="004C6FF9" w:rsidRPr="00E528BF" w:rsidRDefault="008950B7" w:rsidP="008950B7">
      <w:pPr>
        <w:pStyle w:val="a3"/>
      </w:pPr>
      <w:r w:rsidRPr="00E528BF">
        <w:t xml:space="preserve">Supplementary Table </w:t>
      </w:r>
      <w:r w:rsidR="004C6FF9" w:rsidRPr="00E528BF">
        <w:t xml:space="preserve">5. </w:t>
      </w:r>
      <w:r w:rsidR="004C6FF9" w:rsidRPr="00E528BF">
        <w:rPr>
          <w:rStyle w:val="aff"/>
          <w:b/>
          <w:bCs w:val="0"/>
        </w:rPr>
        <w:t xml:space="preserve">HTMT </w:t>
      </w:r>
      <w:r w:rsidR="00014172" w:rsidRPr="00E528BF">
        <w:rPr>
          <w:rStyle w:val="aff"/>
          <w:b/>
          <w:bCs w:val="0"/>
        </w:rPr>
        <w:t>coef</w:t>
      </w:r>
      <w:r w:rsidR="004C6FF9" w:rsidRPr="00E528BF">
        <w:rPr>
          <w:rStyle w:val="aff"/>
          <w:b/>
          <w:bCs w:val="0"/>
        </w:rPr>
        <w:t>ficients</w:t>
      </w:r>
      <w:r w:rsidRPr="00E528BF">
        <w:rPr>
          <w:rStyle w:val="aff"/>
          <w:b/>
          <w:bCs w:val="0"/>
        </w:rPr>
        <w:t>.</w:t>
      </w:r>
    </w:p>
    <w:tbl>
      <w:tblPr>
        <w:tblStyle w:val="ae"/>
        <w:tblW w:w="6788" w:type="dxa"/>
        <w:jc w:val="center"/>
        <w:tblLook w:val="04A0" w:firstRow="1" w:lastRow="0" w:firstColumn="1" w:lastColumn="0" w:noHBand="0" w:noVBand="1"/>
      </w:tblPr>
      <w:tblGrid>
        <w:gridCol w:w="963"/>
        <w:gridCol w:w="1514"/>
        <w:gridCol w:w="1514"/>
        <w:gridCol w:w="1514"/>
        <w:gridCol w:w="1283"/>
      </w:tblGrid>
      <w:tr w:rsidR="00E528BF" w:rsidRPr="00E528BF" w14:paraId="0C4672F3" w14:textId="77777777" w:rsidTr="00E85E13">
        <w:trPr>
          <w:trHeight w:val="18"/>
          <w:jc w:val="center"/>
        </w:trPr>
        <w:tc>
          <w:tcPr>
            <w:tcW w:w="0" w:type="auto"/>
            <w:vAlign w:val="center"/>
          </w:tcPr>
          <w:p w14:paraId="0ED7D511" w14:textId="77777777" w:rsidR="004C6FF9" w:rsidRPr="00E528BF" w:rsidRDefault="004C6FF9" w:rsidP="00E85E13">
            <w:pPr>
              <w:rPr>
                <w:sz w:val="21"/>
              </w:rPr>
            </w:pPr>
          </w:p>
        </w:tc>
        <w:tc>
          <w:tcPr>
            <w:tcW w:w="0" w:type="auto"/>
            <w:vAlign w:val="center"/>
          </w:tcPr>
          <w:p w14:paraId="09159B8F" w14:textId="77777777" w:rsidR="004C6FF9" w:rsidRPr="00E528BF" w:rsidRDefault="004C6FF9" w:rsidP="00D64BDA">
            <w:pPr>
              <w:jc w:val="center"/>
              <w:rPr>
                <w:sz w:val="21"/>
              </w:rPr>
            </w:pPr>
            <w:r w:rsidRPr="00E528BF">
              <w:rPr>
                <w:sz w:val="21"/>
              </w:rPr>
              <w:t>F1</w:t>
            </w:r>
          </w:p>
        </w:tc>
        <w:tc>
          <w:tcPr>
            <w:tcW w:w="0" w:type="auto"/>
            <w:vAlign w:val="center"/>
          </w:tcPr>
          <w:p w14:paraId="1CFD8123" w14:textId="77777777" w:rsidR="004C6FF9" w:rsidRPr="00E528BF" w:rsidRDefault="004C6FF9" w:rsidP="00D64BDA">
            <w:pPr>
              <w:jc w:val="center"/>
              <w:rPr>
                <w:sz w:val="21"/>
              </w:rPr>
            </w:pPr>
            <w:r w:rsidRPr="00E528BF">
              <w:rPr>
                <w:sz w:val="21"/>
              </w:rPr>
              <w:t>F2</w:t>
            </w:r>
          </w:p>
        </w:tc>
        <w:tc>
          <w:tcPr>
            <w:tcW w:w="0" w:type="auto"/>
            <w:vAlign w:val="center"/>
          </w:tcPr>
          <w:p w14:paraId="444FDA6E" w14:textId="77777777" w:rsidR="004C6FF9" w:rsidRPr="00E528BF" w:rsidRDefault="004C6FF9" w:rsidP="00D64BDA">
            <w:pPr>
              <w:jc w:val="center"/>
              <w:rPr>
                <w:sz w:val="21"/>
              </w:rPr>
            </w:pPr>
            <w:r w:rsidRPr="00E528BF">
              <w:rPr>
                <w:sz w:val="21"/>
              </w:rPr>
              <w:t>F3</w:t>
            </w:r>
          </w:p>
        </w:tc>
        <w:tc>
          <w:tcPr>
            <w:tcW w:w="0" w:type="auto"/>
            <w:vAlign w:val="center"/>
          </w:tcPr>
          <w:p w14:paraId="467B8913" w14:textId="77777777" w:rsidR="004C6FF9" w:rsidRPr="00E528BF" w:rsidRDefault="004C6FF9" w:rsidP="00D64BDA">
            <w:pPr>
              <w:jc w:val="center"/>
              <w:rPr>
                <w:sz w:val="21"/>
              </w:rPr>
            </w:pPr>
            <w:r w:rsidRPr="00E528BF">
              <w:rPr>
                <w:sz w:val="21"/>
              </w:rPr>
              <w:t>F4</w:t>
            </w:r>
          </w:p>
        </w:tc>
      </w:tr>
      <w:tr w:rsidR="00E528BF" w:rsidRPr="00E528BF" w14:paraId="78851010" w14:textId="77777777" w:rsidTr="00E85E13">
        <w:trPr>
          <w:trHeight w:val="18"/>
          <w:jc w:val="center"/>
        </w:trPr>
        <w:tc>
          <w:tcPr>
            <w:tcW w:w="0" w:type="auto"/>
            <w:vAlign w:val="center"/>
          </w:tcPr>
          <w:p w14:paraId="05B48DFA" w14:textId="77777777" w:rsidR="004C6FF9" w:rsidRPr="00E528BF" w:rsidRDefault="004C6FF9" w:rsidP="00E85E13">
            <w:pPr>
              <w:rPr>
                <w:sz w:val="21"/>
              </w:rPr>
            </w:pPr>
            <w:r w:rsidRPr="00E528BF">
              <w:rPr>
                <w:sz w:val="21"/>
              </w:rPr>
              <w:t>F1</w:t>
            </w:r>
          </w:p>
        </w:tc>
        <w:tc>
          <w:tcPr>
            <w:tcW w:w="0" w:type="auto"/>
            <w:vAlign w:val="center"/>
          </w:tcPr>
          <w:p w14:paraId="7AB75E0C" w14:textId="77777777" w:rsidR="004C6FF9" w:rsidRPr="00E528BF" w:rsidRDefault="004C6FF9" w:rsidP="00D64BDA">
            <w:pPr>
              <w:jc w:val="center"/>
              <w:rPr>
                <w:sz w:val="21"/>
              </w:rPr>
            </w:pPr>
            <w:r w:rsidRPr="00E528BF">
              <w:rPr>
                <w:sz w:val="21"/>
              </w:rPr>
              <w:t>1.00</w:t>
            </w:r>
          </w:p>
        </w:tc>
        <w:tc>
          <w:tcPr>
            <w:tcW w:w="0" w:type="auto"/>
            <w:vAlign w:val="center"/>
          </w:tcPr>
          <w:p w14:paraId="679FF555" w14:textId="77777777" w:rsidR="004C6FF9" w:rsidRPr="00E528BF" w:rsidRDefault="004C6FF9" w:rsidP="00D64BDA">
            <w:pPr>
              <w:jc w:val="center"/>
              <w:rPr>
                <w:sz w:val="21"/>
              </w:rPr>
            </w:pPr>
          </w:p>
        </w:tc>
        <w:tc>
          <w:tcPr>
            <w:tcW w:w="0" w:type="auto"/>
            <w:vAlign w:val="center"/>
          </w:tcPr>
          <w:p w14:paraId="7E93AB32" w14:textId="77777777" w:rsidR="004C6FF9" w:rsidRPr="00E528BF" w:rsidRDefault="004C6FF9" w:rsidP="00D64BDA">
            <w:pPr>
              <w:jc w:val="center"/>
              <w:rPr>
                <w:sz w:val="21"/>
              </w:rPr>
            </w:pPr>
          </w:p>
        </w:tc>
        <w:tc>
          <w:tcPr>
            <w:tcW w:w="0" w:type="auto"/>
            <w:vAlign w:val="center"/>
          </w:tcPr>
          <w:p w14:paraId="021B9DE5" w14:textId="77777777" w:rsidR="004C6FF9" w:rsidRPr="00E528BF" w:rsidRDefault="004C6FF9" w:rsidP="00D64BDA">
            <w:pPr>
              <w:jc w:val="center"/>
              <w:rPr>
                <w:sz w:val="21"/>
              </w:rPr>
            </w:pPr>
          </w:p>
        </w:tc>
      </w:tr>
      <w:tr w:rsidR="00E528BF" w:rsidRPr="00E528BF" w14:paraId="45DE708A" w14:textId="77777777" w:rsidTr="00E85E13">
        <w:trPr>
          <w:trHeight w:val="18"/>
          <w:jc w:val="center"/>
        </w:trPr>
        <w:tc>
          <w:tcPr>
            <w:tcW w:w="0" w:type="auto"/>
            <w:vAlign w:val="center"/>
          </w:tcPr>
          <w:p w14:paraId="23C626A9" w14:textId="77777777" w:rsidR="004C6FF9" w:rsidRPr="00E528BF" w:rsidRDefault="004C6FF9" w:rsidP="00E85E13">
            <w:pPr>
              <w:rPr>
                <w:sz w:val="21"/>
              </w:rPr>
            </w:pPr>
            <w:r w:rsidRPr="00E528BF">
              <w:rPr>
                <w:sz w:val="21"/>
              </w:rPr>
              <w:t>F2</w:t>
            </w:r>
          </w:p>
        </w:tc>
        <w:tc>
          <w:tcPr>
            <w:tcW w:w="0" w:type="auto"/>
            <w:vAlign w:val="center"/>
          </w:tcPr>
          <w:p w14:paraId="03C5DAB8" w14:textId="77777777" w:rsidR="004C6FF9" w:rsidRPr="00E528BF" w:rsidRDefault="004C6FF9" w:rsidP="00D64BDA">
            <w:pPr>
              <w:jc w:val="center"/>
              <w:rPr>
                <w:sz w:val="21"/>
              </w:rPr>
            </w:pPr>
            <w:r w:rsidRPr="00E528BF">
              <w:rPr>
                <w:sz w:val="21"/>
              </w:rPr>
              <w:t>0.732</w:t>
            </w:r>
          </w:p>
        </w:tc>
        <w:tc>
          <w:tcPr>
            <w:tcW w:w="0" w:type="auto"/>
            <w:vAlign w:val="center"/>
          </w:tcPr>
          <w:p w14:paraId="58647698" w14:textId="77777777" w:rsidR="004C6FF9" w:rsidRPr="00E528BF" w:rsidRDefault="004C6FF9" w:rsidP="00D64BDA">
            <w:pPr>
              <w:jc w:val="center"/>
              <w:rPr>
                <w:sz w:val="21"/>
              </w:rPr>
            </w:pPr>
            <w:r w:rsidRPr="00E528BF">
              <w:rPr>
                <w:sz w:val="21"/>
              </w:rPr>
              <w:t>1.00</w:t>
            </w:r>
          </w:p>
        </w:tc>
        <w:tc>
          <w:tcPr>
            <w:tcW w:w="0" w:type="auto"/>
            <w:vAlign w:val="center"/>
          </w:tcPr>
          <w:p w14:paraId="21269670" w14:textId="77777777" w:rsidR="004C6FF9" w:rsidRPr="00E528BF" w:rsidRDefault="004C6FF9" w:rsidP="00D64BDA">
            <w:pPr>
              <w:jc w:val="center"/>
              <w:rPr>
                <w:sz w:val="21"/>
              </w:rPr>
            </w:pPr>
          </w:p>
        </w:tc>
        <w:tc>
          <w:tcPr>
            <w:tcW w:w="0" w:type="auto"/>
            <w:vAlign w:val="center"/>
          </w:tcPr>
          <w:p w14:paraId="60660BC5" w14:textId="77777777" w:rsidR="004C6FF9" w:rsidRPr="00E528BF" w:rsidRDefault="004C6FF9" w:rsidP="00D64BDA">
            <w:pPr>
              <w:jc w:val="center"/>
              <w:rPr>
                <w:sz w:val="21"/>
              </w:rPr>
            </w:pPr>
          </w:p>
        </w:tc>
      </w:tr>
      <w:tr w:rsidR="00E528BF" w:rsidRPr="00E528BF" w14:paraId="101E53F0" w14:textId="77777777" w:rsidTr="00E85E13">
        <w:trPr>
          <w:trHeight w:val="18"/>
          <w:jc w:val="center"/>
        </w:trPr>
        <w:tc>
          <w:tcPr>
            <w:tcW w:w="0" w:type="auto"/>
            <w:vAlign w:val="center"/>
          </w:tcPr>
          <w:p w14:paraId="01902E29" w14:textId="77777777" w:rsidR="004C6FF9" w:rsidRPr="00E528BF" w:rsidRDefault="004C6FF9" w:rsidP="00E85E13">
            <w:pPr>
              <w:rPr>
                <w:sz w:val="21"/>
              </w:rPr>
            </w:pPr>
            <w:r w:rsidRPr="00E528BF">
              <w:rPr>
                <w:sz w:val="21"/>
              </w:rPr>
              <w:t>F3</w:t>
            </w:r>
          </w:p>
        </w:tc>
        <w:tc>
          <w:tcPr>
            <w:tcW w:w="0" w:type="auto"/>
            <w:vAlign w:val="center"/>
          </w:tcPr>
          <w:p w14:paraId="13478E13" w14:textId="77777777" w:rsidR="004C6FF9" w:rsidRPr="00E528BF" w:rsidRDefault="004C6FF9" w:rsidP="00D64BDA">
            <w:pPr>
              <w:jc w:val="center"/>
              <w:rPr>
                <w:sz w:val="21"/>
              </w:rPr>
            </w:pPr>
            <w:r w:rsidRPr="00E528BF">
              <w:rPr>
                <w:sz w:val="21"/>
              </w:rPr>
              <w:t>0.740</w:t>
            </w:r>
          </w:p>
        </w:tc>
        <w:tc>
          <w:tcPr>
            <w:tcW w:w="0" w:type="auto"/>
            <w:vAlign w:val="center"/>
          </w:tcPr>
          <w:p w14:paraId="3B2224B4" w14:textId="77777777" w:rsidR="004C6FF9" w:rsidRPr="00E528BF" w:rsidRDefault="004C6FF9" w:rsidP="00D64BDA">
            <w:pPr>
              <w:jc w:val="center"/>
              <w:rPr>
                <w:sz w:val="21"/>
              </w:rPr>
            </w:pPr>
            <w:r w:rsidRPr="00E528BF">
              <w:rPr>
                <w:sz w:val="21"/>
              </w:rPr>
              <w:t>0.598</w:t>
            </w:r>
          </w:p>
        </w:tc>
        <w:tc>
          <w:tcPr>
            <w:tcW w:w="0" w:type="auto"/>
            <w:vAlign w:val="center"/>
          </w:tcPr>
          <w:p w14:paraId="27E6DC68" w14:textId="77777777" w:rsidR="004C6FF9" w:rsidRPr="00E528BF" w:rsidRDefault="004C6FF9" w:rsidP="00D64BDA">
            <w:pPr>
              <w:jc w:val="center"/>
              <w:rPr>
                <w:sz w:val="21"/>
              </w:rPr>
            </w:pPr>
            <w:r w:rsidRPr="00E528BF">
              <w:rPr>
                <w:sz w:val="21"/>
              </w:rPr>
              <w:t>1.00</w:t>
            </w:r>
          </w:p>
        </w:tc>
        <w:tc>
          <w:tcPr>
            <w:tcW w:w="0" w:type="auto"/>
            <w:vAlign w:val="center"/>
          </w:tcPr>
          <w:p w14:paraId="5EA236D4" w14:textId="77777777" w:rsidR="004C6FF9" w:rsidRPr="00E528BF" w:rsidRDefault="004C6FF9" w:rsidP="00D64BDA">
            <w:pPr>
              <w:jc w:val="center"/>
              <w:rPr>
                <w:sz w:val="21"/>
              </w:rPr>
            </w:pPr>
          </w:p>
        </w:tc>
      </w:tr>
      <w:tr w:rsidR="004C6FF9" w:rsidRPr="00E528BF" w14:paraId="0A43697D" w14:textId="77777777" w:rsidTr="00E85E13">
        <w:trPr>
          <w:trHeight w:val="18"/>
          <w:jc w:val="center"/>
        </w:trPr>
        <w:tc>
          <w:tcPr>
            <w:tcW w:w="0" w:type="auto"/>
            <w:vAlign w:val="center"/>
          </w:tcPr>
          <w:p w14:paraId="7686C765" w14:textId="77777777" w:rsidR="004C6FF9" w:rsidRPr="00E528BF" w:rsidRDefault="004C6FF9" w:rsidP="00E85E13">
            <w:pPr>
              <w:rPr>
                <w:sz w:val="21"/>
              </w:rPr>
            </w:pPr>
            <w:r w:rsidRPr="00E528BF">
              <w:rPr>
                <w:sz w:val="21"/>
              </w:rPr>
              <w:t>F4</w:t>
            </w:r>
          </w:p>
        </w:tc>
        <w:tc>
          <w:tcPr>
            <w:tcW w:w="0" w:type="auto"/>
            <w:vAlign w:val="center"/>
          </w:tcPr>
          <w:p w14:paraId="2B9C6A26" w14:textId="77777777" w:rsidR="004C6FF9" w:rsidRPr="00E528BF" w:rsidRDefault="004C6FF9" w:rsidP="00D64BDA">
            <w:pPr>
              <w:jc w:val="center"/>
              <w:rPr>
                <w:sz w:val="21"/>
              </w:rPr>
            </w:pPr>
            <w:r w:rsidRPr="00E528BF">
              <w:rPr>
                <w:sz w:val="21"/>
              </w:rPr>
              <w:t>0.569</w:t>
            </w:r>
          </w:p>
        </w:tc>
        <w:tc>
          <w:tcPr>
            <w:tcW w:w="0" w:type="auto"/>
            <w:vAlign w:val="center"/>
          </w:tcPr>
          <w:p w14:paraId="2AA10268" w14:textId="77777777" w:rsidR="004C6FF9" w:rsidRPr="00E528BF" w:rsidRDefault="004C6FF9" w:rsidP="00D64BDA">
            <w:pPr>
              <w:jc w:val="center"/>
              <w:rPr>
                <w:sz w:val="21"/>
              </w:rPr>
            </w:pPr>
            <w:r w:rsidRPr="00E528BF">
              <w:rPr>
                <w:sz w:val="21"/>
              </w:rPr>
              <w:t>0.525</w:t>
            </w:r>
          </w:p>
        </w:tc>
        <w:tc>
          <w:tcPr>
            <w:tcW w:w="0" w:type="auto"/>
            <w:vAlign w:val="center"/>
          </w:tcPr>
          <w:p w14:paraId="7DE61802" w14:textId="77777777" w:rsidR="004C6FF9" w:rsidRPr="00E528BF" w:rsidRDefault="004C6FF9" w:rsidP="00D64BDA">
            <w:pPr>
              <w:jc w:val="center"/>
              <w:rPr>
                <w:sz w:val="21"/>
              </w:rPr>
            </w:pPr>
            <w:r w:rsidRPr="00E528BF">
              <w:rPr>
                <w:sz w:val="21"/>
              </w:rPr>
              <w:t>0.703</w:t>
            </w:r>
          </w:p>
        </w:tc>
        <w:tc>
          <w:tcPr>
            <w:tcW w:w="0" w:type="auto"/>
            <w:vAlign w:val="center"/>
          </w:tcPr>
          <w:p w14:paraId="7F3408D2" w14:textId="77777777" w:rsidR="004C6FF9" w:rsidRPr="00E528BF" w:rsidRDefault="004C6FF9" w:rsidP="00D64BDA">
            <w:pPr>
              <w:jc w:val="center"/>
              <w:rPr>
                <w:sz w:val="21"/>
              </w:rPr>
            </w:pPr>
            <w:r w:rsidRPr="00E528BF">
              <w:rPr>
                <w:sz w:val="21"/>
              </w:rPr>
              <w:t>1.00</w:t>
            </w:r>
          </w:p>
        </w:tc>
      </w:tr>
    </w:tbl>
    <w:p w14:paraId="57328400" w14:textId="4AEEF9E7" w:rsidR="004C6FF9" w:rsidRPr="00E528BF" w:rsidRDefault="004C6FF9" w:rsidP="00D64BDA"/>
    <w:p w14:paraId="4CF5E317" w14:textId="77777777" w:rsidR="00D64BDA" w:rsidRPr="00E528BF" w:rsidRDefault="00D64BDA" w:rsidP="00D64BDA"/>
    <w:p w14:paraId="47FED88E" w14:textId="493B8514" w:rsidR="004C6FF9" w:rsidRPr="00E528BF" w:rsidRDefault="008950B7" w:rsidP="00D64BDA">
      <w:pPr>
        <w:pStyle w:val="a3"/>
      </w:pPr>
      <w:r w:rsidRPr="00E528BF">
        <w:t xml:space="preserve">Supplementary Table </w:t>
      </w:r>
      <w:r w:rsidR="004C6FF9" w:rsidRPr="00E528BF">
        <w:t>6. Secon</w:t>
      </w:r>
      <w:r w:rsidR="00014172" w:rsidRPr="00E528BF">
        <w:t>d-order factor loading</w:t>
      </w:r>
      <w:r w:rsidR="004C6FF9" w:rsidRPr="00E528BF">
        <w:t>s</w:t>
      </w:r>
      <w:r w:rsidR="00D64BDA" w:rsidRPr="00E528BF">
        <w:t>.</w:t>
      </w:r>
    </w:p>
    <w:tbl>
      <w:tblPr>
        <w:tblStyle w:val="ae"/>
        <w:tblW w:w="6665" w:type="dxa"/>
        <w:jc w:val="center"/>
        <w:tblLook w:val="04A0" w:firstRow="1" w:lastRow="0" w:firstColumn="1" w:lastColumn="0" w:noHBand="0" w:noVBand="1"/>
      </w:tblPr>
      <w:tblGrid>
        <w:gridCol w:w="2885"/>
        <w:gridCol w:w="2640"/>
        <w:gridCol w:w="1140"/>
      </w:tblGrid>
      <w:tr w:rsidR="00E528BF" w:rsidRPr="00E528BF" w14:paraId="6E6429FD" w14:textId="77777777" w:rsidTr="00E85E13">
        <w:trPr>
          <w:trHeight w:val="20"/>
          <w:jc w:val="center"/>
        </w:trPr>
        <w:tc>
          <w:tcPr>
            <w:tcW w:w="0" w:type="auto"/>
          </w:tcPr>
          <w:p w14:paraId="16C69049" w14:textId="77777777" w:rsidR="004C6FF9" w:rsidRPr="00E528BF" w:rsidRDefault="004C6FF9" w:rsidP="00E85E13">
            <w:pPr>
              <w:pStyle w:val="ab"/>
              <w:ind w:firstLineChars="0" w:firstLine="0"/>
              <w:jc w:val="left"/>
              <w:rPr>
                <w:sz w:val="21"/>
              </w:rPr>
            </w:pPr>
            <w:r w:rsidRPr="00E528BF">
              <w:rPr>
                <w:sz w:val="21"/>
              </w:rPr>
              <w:t>Path</w:t>
            </w:r>
          </w:p>
        </w:tc>
        <w:tc>
          <w:tcPr>
            <w:tcW w:w="0" w:type="auto"/>
          </w:tcPr>
          <w:p w14:paraId="5A9A0C0C" w14:textId="77777777" w:rsidR="004C6FF9" w:rsidRPr="00E528BF" w:rsidRDefault="004C6FF9" w:rsidP="00D64BDA">
            <w:pPr>
              <w:pStyle w:val="ab"/>
              <w:ind w:firstLineChars="0" w:firstLine="0"/>
              <w:jc w:val="center"/>
              <w:rPr>
                <w:sz w:val="21"/>
              </w:rPr>
            </w:pPr>
            <w:r w:rsidRPr="00E528BF">
              <w:rPr>
                <w:sz w:val="21"/>
              </w:rPr>
              <w:t>Std. Loading (λ)</w:t>
            </w:r>
          </w:p>
        </w:tc>
        <w:tc>
          <w:tcPr>
            <w:tcW w:w="0" w:type="auto"/>
          </w:tcPr>
          <w:p w14:paraId="62CD05CB" w14:textId="77777777" w:rsidR="004C6FF9" w:rsidRPr="00E528BF" w:rsidRDefault="004C6FF9" w:rsidP="00055D57">
            <w:pPr>
              <w:pStyle w:val="ab"/>
              <w:ind w:firstLineChars="0" w:firstLine="0"/>
              <w:jc w:val="center"/>
              <w:rPr>
                <w:i/>
                <w:iCs/>
                <w:sz w:val="21"/>
              </w:rPr>
            </w:pPr>
            <w:r w:rsidRPr="00E528BF">
              <w:rPr>
                <w:i/>
                <w:iCs/>
                <w:sz w:val="21"/>
              </w:rPr>
              <w:t>z</w:t>
            </w:r>
          </w:p>
        </w:tc>
      </w:tr>
      <w:tr w:rsidR="00E528BF" w:rsidRPr="00E528BF" w14:paraId="55E1679E" w14:textId="77777777" w:rsidTr="00E85E13">
        <w:trPr>
          <w:trHeight w:val="20"/>
          <w:jc w:val="center"/>
        </w:trPr>
        <w:tc>
          <w:tcPr>
            <w:tcW w:w="0" w:type="auto"/>
          </w:tcPr>
          <w:p w14:paraId="13ABC8AC" w14:textId="77777777" w:rsidR="004C6FF9" w:rsidRPr="00E528BF" w:rsidRDefault="004C6FF9" w:rsidP="00055D57">
            <w:pPr>
              <w:pStyle w:val="ab"/>
              <w:ind w:firstLineChars="0" w:firstLine="0"/>
              <w:jc w:val="left"/>
              <w:rPr>
                <w:sz w:val="21"/>
              </w:rPr>
            </w:pPr>
            <w:r w:rsidRPr="00E528BF">
              <w:rPr>
                <w:sz w:val="21"/>
              </w:rPr>
              <w:t>Satisfaction → F1</w:t>
            </w:r>
          </w:p>
        </w:tc>
        <w:tc>
          <w:tcPr>
            <w:tcW w:w="0" w:type="auto"/>
          </w:tcPr>
          <w:p w14:paraId="403E2867" w14:textId="77777777" w:rsidR="004C6FF9" w:rsidRPr="00E528BF" w:rsidRDefault="004C6FF9" w:rsidP="00D64BDA">
            <w:pPr>
              <w:pStyle w:val="ab"/>
              <w:ind w:firstLineChars="0" w:firstLine="0"/>
              <w:jc w:val="center"/>
              <w:rPr>
                <w:sz w:val="21"/>
              </w:rPr>
            </w:pPr>
            <w:r w:rsidRPr="00E528BF">
              <w:rPr>
                <w:sz w:val="21"/>
              </w:rPr>
              <w:t>0.92</w:t>
            </w:r>
          </w:p>
        </w:tc>
        <w:tc>
          <w:tcPr>
            <w:tcW w:w="0" w:type="auto"/>
          </w:tcPr>
          <w:p w14:paraId="2BA0E0EB" w14:textId="77777777" w:rsidR="004C6FF9" w:rsidRPr="00E528BF" w:rsidRDefault="004C6FF9" w:rsidP="00D64BDA">
            <w:pPr>
              <w:pStyle w:val="ab"/>
              <w:ind w:firstLineChars="0" w:firstLine="0"/>
              <w:jc w:val="center"/>
              <w:rPr>
                <w:sz w:val="21"/>
              </w:rPr>
            </w:pPr>
            <w:r w:rsidRPr="00E528BF">
              <w:rPr>
                <w:sz w:val="21"/>
              </w:rPr>
              <w:t>-</w:t>
            </w:r>
          </w:p>
        </w:tc>
      </w:tr>
      <w:tr w:rsidR="00E528BF" w:rsidRPr="00E528BF" w14:paraId="7342C68D" w14:textId="77777777" w:rsidTr="00E85E13">
        <w:trPr>
          <w:trHeight w:val="20"/>
          <w:jc w:val="center"/>
        </w:trPr>
        <w:tc>
          <w:tcPr>
            <w:tcW w:w="0" w:type="auto"/>
          </w:tcPr>
          <w:p w14:paraId="435106D8" w14:textId="77777777" w:rsidR="004C6FF9" w:rsidRPr="00E528BF" w:rsidRDefault="004C6FF9" w:rsidP="00E85E13">
            <w:pPr>
              <w:pStyle w:val="ab"/>
              <w:ind w:firstLineChars="0" w:firstLine="0"/>
              <w:jc w:val="left"/>
              <w:rPr>
                <w:sz w:val="21"/>
              </w:rPr>
            </w:pPr>
            <w:r w:rsidRPr="00E528BF">
              <w:rPr>
                <w:sz w:val="21"/>
              </w:rPr>
              <w:t>Satisfaction → F2</w:t>
            </w:r>
          </w:p>
        </w:tc>
        <w:tc>
          <w:tcPr>
            <w:tcW w:w="0" w:type="auto"/>
          </w:tcPr>
          <w:p w14:paraId="16805C45" w14:textId="77777777" w:rsidR="004C6FF9" w:rsidRPr="00E528BF" w:rsidRDefault="004C6FF9" w:rsidP="00055D57">
            <w:pPr>
              <w:pStyle w:val="ab"/>
              <w:ind w:firstLineChars="0" w:firstLine="0"/>
              <w:jc w:val="center"/>
              <w:rPr>
                <w:sz w:val="21"/>
              </w:rPr>
            </w:pPr>
            <w:r w:rsidRPr="00E528BF">
              <w:rPr>
                <w:sz w:val="21"/>
              </w:rPr>
              <w:t>0.86*</w:t>
            </w:r>
          </w:p>
        </w:tc>
        <w:tc>
          <w:tcPr>
            <w:tcW w:w="0" w:type="auto"/>
          </w:tcPr>
          <w:p w14:paraId="556087B3" w14:textId="77777777" w:rsidR="004C6FF9" w:rsidRPr="00E528BF" w:rsidRDefault="004C6FF9" w:rsidP="00D64BDA">
            <w:pPr>
              <w:pStyle w:val="ab"/>
              <w:ind w:firstLineChars="0" w:firstLine="0"/>
              <w:jc w:val="center"/>
              <w:rPr>
                <w:sz w:val="21"/>
              </w:rPr>
            </w:pPr>
            <w:r w:rsidRPr="00E528BF">
              <w:rPr>
                <w:sz w:val="21"/>
              </w:rPr>
              <w:t>14.25</w:t>
            </w:r>
          </w:p>
        </w:tc>
      </w:tr>
      <w:tr w:rsidR="00E528BF" w:rsidRPr="00E528BF" w14:paraId="3C38750C" w14:textId="77777777" w:rsidTr="00E85E13">
        <w:trPr>
          <w:trHeight w:val="20"/>
          <w:jc w:val="center"/>
        </w:trPr>
        <w:tc>
          <w:tcPr>
            <w:tcW w:w="0" w:type="auto"/>
          </w:tcPr>
          <w:p w14:paraId="63C7F7F8" w14:textId="77777777" w:rsidR="004C6FF9" w:rsidRPr="00E528BF" w:rsidRDefault="004C6FF9" w:rsidP="00E85E13">
            <w:pPr>
              <w:pStyle w:val="ab"/>
              <w:ind w:firstLineChars="0" w:firstLine="0"/>
              <w:jc w:val="left"/>
              <w:rPr>
                <w:sz w:val="21"/>
              </w:rPr>
            </w:pPr>
            <w:r w:rsidRPr="00E528BF">
              <w:rPr>
                <w:sz w:val="21"/>
              </w:rPr>
              <w:t>Satisfaction → F3</w:t>
            </w:r>
          </w:p>
        </w:tc>
        <w:tc>
          <w:tcPr>
            <w:tcW w:w="0" w:type="auto"/>
          </w:tcPr>
          <w:p w14:paraId="0980E2E7" w14:textId="77777777" w:rsidR="004C6FF9" w:rsidRPr="00E528BF" w:rsidRDefault="004C6FF9" w:rsidP="00D64BDA">
            <w:pPr>
              <w:pStyle w:val="ab"/>
              <w:ind w:firstLineChars="0" w:firstLine="0"/>
              <w:jc w:val="center"/>
              <w:rPr>
                <w:sz w:val="21"/>
              </w:rPr>
            </w:pPr>
            <w:r w:rsidRPr="00E528BF">
              <w:rPr>
                <w:sz w:val="21"/>
              </w:rPr>
              <w:t>0.89*</w:t>
            </w:r>
          </w:p>
        </w:tc>
        <w:tc>
          <w:tcPr>
            <w:tcW w:w="0" w:type="auto"/>
          </w:tcPr>
          <w:p w14:paraId="308D6A6C" w14:textId="77777777" w:rsidR="004C6FF9" w:rsidRPr="00E528BF" w:rsidRDefault="004C6FF9" w:rsidP="00D64BDA">
            <w:pPr>
              <w:pStyle w:val="ab"/>
              <w:ind w:firstLineChars="0" w:firstLine="0"/>
              <w:jc w:val="center"/>
              <w:rPr>
                <w:sz w:val="21"/>
              </w:rPr>
            </w:pPr>
            <w:r w:rsidRPr="00E528BF">
              <w:rPr>
                <w:sz w:val="21"/>
              </w:rPr>
              <w:t>14.92</w:t>
            </w:r>
          </w:p>
        </w:tc>
      </w:tr>
      <w:tr w:rsidR="00E528BF" w:rsidRPr="00E528BF" w14:paraId="219B27BA" w14:textId="77777777" w:rsidTr="00E85E13">
        <w:trPr>
          <w:trHeight w:val="20"/>
          <w:jc w:val="center"/>
        </w:trPr>
        <w:tc>
          <w:tcPr>
            <w:tcW w:w="0" w:type="auto"/>
          </w:tcPr>
          <w:p w14:paraId="5CEF0F98" w14:textId="77777777" w:rsidR="004C6FF9" w:rsidRPr="00E528BF" w:rsidRDefault="004C6FF9" w:rsidP="00E85E13">
            <w:pPr>
              <w:pStyle w:val="ab"/>
              <w:ind w:firstLineChars="0" w:firstLine="0"/>
              <w:jc w:val="left"/>
              <w:rPr>
                <w:sz w:val="21"/>
              </w:rPr>
            </w:pPr>
            <w:r w:rsidRPr="00E528BF">
              <w:rPr>
                <w:sz w:val="21"/>
              </w:rPr>
              <w:t>Satisfaction → F4</w:t>
            </w:r>
          </w:p>
        </w:tc>
        <w:tc>
          <w:tcPr>
            <w:tcW w:w="0" w:type="auto"/>
          </w:tcPr>
          <w:p w14:paraId="5A3629F0" w14:textId="77777777" w:rsidR="004C6FF9" w:rsidRPr="00E528BF" w:rsidRDefault="004C6FF9" w:rsidP="00D64BDA">
            <w:pPr>
              <w:pStyle w:val="ab"/>
              <w:ind w:firstLineChars="0" w:firstLine="0"/>
              <w:jc w:val="center"/>
              <w:rPr>
                <w:sz w:val="21"/>
              </w:rPr>
            </w:pPr>
            <w:r w:rsidRPr="00E528BF">
              <w:rPr>
                <w:sz w:val="21"/>
              </w:rPr>
              <w:t>0.81*</w:t>
            </w:r>
          </w:p>
        </w:tc>
        <w:tc>
          <w:tcPr>
            <w:tcW w:w="0" w:type="auto"/>
          </w:tcPr>
          <w:p w14:paraId="6AF3AF5B" w14:textId="77777777" w:rsidR="004C6FF9" w:rsidRPr="00E528BF" w:rsidRDefault="004C6FF9" w:rsidP="00D64BDA">
            <w:pPr>
              <w:pStyle w:val="ab"/>
              <w:ind w:firstLineChars="0" w:firstLine="0"/>
              <w:jc w:val="center"/>
              <w:rPr>
                <w:sz w:val="21"/>
              </w:rPr>
            </w:pPr>
            <w:r w:rsidRPr="00E528BF">
              <w:rPr>
                <w:sz w:val="21"/>
              </w:rPr>
              <w:t>10.58</w:t>
            </w:r>
          </w:p>
        </w:tc>
      </w:tr>
    </w:tbl>
    <w:p w14:paraId="79A384A0" w14:textId="26083742" w:rsidR="00783DC7" w:rsidRPr="00E528BF" w:rsidRDefault="00653976" w:rsidP="00C02CAB">
      <w:pPr>
        <w:ind w:left="1260" w:firstLine="420"/>
        <w:rPr>
          <w:rFonts w:eastAsiaTheme="minorEastAsia"/>
          <w:lang w:eastAsia="zh-CN"/>
        </w:rPr>
      </w:pPr>
      <w:r w:rsidRPr="00E528BF">
        <w:rPr>
          <w:rFonts w:eastAsiaTheme="minorEastAsia"/>
          <w:lang w:eastAsia="zh-CN"/>
        </w:rPr>
        <w:t>*:</w:t>
      </w:r>
      <w:r w:rsidR="0023666D" w:rsidRPr="00E528BF">
        <w:rPr>
          <w:rFonts w:eastAsiaTheme="minorEastAsia"/>
          <w:lang w:eastAsia="zh-CN"/>
        </w:rPr>
        <w:t xml:space="preserve"> </w:t>
      </w:r>
      <w:r w:rsidR="0023666D" w:rsidRPr="00E528BF">
        <w:rPr>
          <w:rFonts w:eastAsiaTheme="minorEastAsia"/>
          <w:i/>
          <w:iCs/>
          <w:lang w:eastAsia="zh-CN"/>
        </w:rPr>
        <w:t>p</w:t>
      </w:r>
      <w:r w:rsidR="00C02CAB" w:rsidRPr="00E528BF">
        <w:rPr>
          <w:rFonts w:eastAsiaTheme="minorEastAsia"/>
          <w:lang w:eastAsia="zh-CN"/>
        </w:rPr>
        <w:t xml:space="preserve"> </w:t>
      </w:r>
      <w:r w:rsidR="0023666D" w:rsidRPr="00E528BF">
        <w:rPr>
          <w:rFonts w:eastAsiaTheme="minorEastAsia"/>
          <w:lang w:eastAsia="zh-CN"/>
        </w:rPr>
        <w:t>&lt;</w:t>
      </w:r>
      <w:r w:rsidR="00C02CAB" w:rsidRPr="00E528BF">
        <w:rPr>
          <w:rFonts w:eastAsiaTheme="minorEastAsia"/>
          <w:lang w:eastAsia="zh-CN"/>
        </w:rPr>
        <w:t xml:space="preserve"> </w:t>
      </w:r>
      <w:r w:rsidR="0023666D" w:rsidRPr="00E528BF">
        <w:rPr>
          <w:rFonts w:eastAsiaTheme="minorEastAsia"/>
          <w:lang w:eastAsia="zh-CN"/>
        </w:rPr>
        <w:t>0.05</w:t>
      </w:r>
    </w:p>
    <w:p w14:paraId="11566D42" w14:textId="77777777" w:rsidR="00653976" w:rsidRPr="00E528BF" w:rsidRDefault="00653976" w:rsidP="00E85E13">
      <w:pPr>
        <w:rPr>
          <w:rFonts w:eastAsiaTheme="minorEastAsia"/>
          <w:lang w:eastAsia="zh-CN"/>
        </w:rPr>
      </w:pPr>
    </w:p>
    <w:p w14:paraId="149997CD" w14:textId="77777777" w:rsidR="00D64BDA" w:rsidRPr="00E528BF" w:rsidRDefault="00D64BDA" w:rsidP="00E85E13"/>
    <w:sectPr w:rsidR="00D64BDA" w:rsidRPr="00E528BF" w:rsidSect="00267E95">
      <w:pgSz w:w="11906" w:h="16838"/>
      <w:pgMar w:top="992" w:right="992" w:bottom="992" w:left="992" w:header="283" w:footer="1134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87E66" w14:textId="77777777" w:rsidR="003204DA" w:rsidRDefault="003204DA" w:rsidP="004C6FF9">
      <w:pPr>
        <w:ind w:firstLine="420"/>
      </w:pPr>
      <w:r>
        <w:separator/>
      </w:r>
    </w:p>
  </w:endnote>
  <w:endnote w:type="continuationSeparator" w:id="0">
    <w:p w14:paraId="1F36E510" w14:textId="77777777" w:rsidR="003204DA" w:rsidRDefault="003204DA" w:rsidP="004C6FF9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13E3B" w14:textId="77777777" w:rsidR="00C942E5" w:rsidRDefault="00C942E5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97328"/>
      <w:docPartObj>
        <w:docPartGallery w:val="Page Numbers (Bottom of Page)"/>
        <w:docPartUnique/>
      </w:docPartObj>
    </w:sdtPr>
    <w:sdtEndPr/>
    <w:sdtContent>
      <w:p w14:paraId="68E426B2" w14:textId="1FECC820" w:rsidR="00C942E5" w:rsidRPr="00D64BDA" w:rsidRDefault="00D64BDA" w:rsidP="00D64BDA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666D" w:rsidRPr="0023666D">
          <w:rPr>
            <w:noProof/>
            <w:lang w:val="zh-CN"/>
          </w:rPr>
          <w:t>7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067CC" w14:textId="77777777" w:rsidR="00C942E5" w:rsidRDefault="00C942E5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8EA32" w14:textId="77777777" w:rsidR="003204DA" w:rsidRDefault="003204DA" w:rsidP="004C6FF9">
      <w:pPr>
        <w:ind w:firstLine="420"/>
      </w:pPr>
      <w:r>
        <w:separator/>
      </w:r>
    </w:p>
  </w:footnote>
  <w:footnote w:type="continuationSeparator" w:id="0">
    <w:p w14:paraId="7BAB2EB0" w14:textId="77777777" w:rsidR="003204DA" w:rsidRDefault="003204DA" w:rsidP="004C6FF9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04DC9" w14:textId="77777777" w:rsidR="00C942E5" w:rsidRDefault="00C942E5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73982" w14:textId="77777777" w:rsidR="00C942E5" w:rsidRDefault="00C942E5" w:rsidP="00C942E5">
    <w:pPr>
      <w:pStyle w:val="af6"/>
      <w:pBdr>
        <w:bottom w:val="none" w:sz="0" w:space="0" w:color="auto"/>
      </w:pBdr>
      <w:ind w:firstLineChars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FAECA" w14:textId="77777777" w:rsidR="00C942E5" w:rsidRDefault="00C942E5">
    <w:pPr>
      <w:pStyle w:val="af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03DEC36C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revisionView w:formatting="0"/>
  <w:defaultTabStop w:val="420"/>
  <w:hyphenationZone w:val="425"/>
  <w:drawingGridHorizontalSpacing w:val="105"/>
  <w:drawingGridVerticalSpacing w:val="163"/>
  <w:displayHorizontalDrawingGridEvery w:val="2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A4C"/>
    <w:rsid w:val="00014172"/>
    <w:rsid w:val="00052E6C"/>
    <w:rsid w:val="00055D57"/>
    <w:rsid w:val="00083E3D"/>
    <w:rsid w:val="001701F9"/>
    <w:rsid w:val="001F6778"/>
    <w:rsid w:val="00232A4C"/>
    <w:rsid w:val="0023666D"/>
    <w:rsid w:val="00267E95"/>
    <w:rsid w:val="00314B57"/>
    <w:rsid w:val="003204DA"/>
    <w:rsid w:val="003754EF"/>
    <w:rsid w:val="004C6FF9"/>
    <w:rsid w:val="004D25A0"/>
    <w:rsid w:val="00512262"/>
    <w:rsid w:val="005C4BC0"/>
    <w:rsid w:val="005D1846"/>
    <w:rsid w:val="00653976"/>
    <w:rsid w:val="00671F4E"/>
    <w:rsid w:val="0068212D"/>
    <w:rsid w:val="00783DC7"/>
    <w:rsid w:val="00890948"/>
    <w:rsid w:val="008950B7"/>
    <w:rsid w:val="008C32AB"/>
    <w:rsid w:val="009F24BD"/>
    <w:rsid w:val="00B35FFD"/>
    <w:rsid w:val="00C02CAB"/>
    <w:rsid w:val="00C06448"/>
    <w:rsid w:val="00C81D06"/>
    <w:rsid w:val="00C942E5"/>
    <w:rsid w:val="00D07816"/>
    <w:rsid w:val="00D64BDA"/>
    <w:rsid w:val="00E528BF"/>
    <w:rsid w:val="00E85E13"/>
    <w:rsid w:val="00F53571"/>
    <w:rsid w:val="00F6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58C36BC"/>
  <w15:chartTrackingRefBased/>
  <w15:docId w15:val="{852ADD80-08EA-4842-AE21-D4492767C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BDA"/>
    <w:rPr>
      <w:rFonts w:ascii="Times New Roman" w:eastAsia="Times New Roman" w:hAnsi="Times New Roman" w:cs="Times New Roman"/>
      <w:kern w:val="0"/>
      <w:szCs w:val="21"/>
      <w:lang w:val="tr-TR" w:eastAsia="tr-TR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314B57"/>
    <w:pPr>
      <w:widowControl w:val="0"/>
      <w:autoSpaceDE w:val="0"/>
      <w:autoSpaceDN w:val="0"/>
      <w:adjustRightInd w:val="0"/>
      <w:spacing w:beforeLines="100" w:before="312" w:afterLines="100" w:after="312"/>
      <w:outlineLvl w:val="0"/>
    </w:pPr>
    <w:rPr>
      <w:rFonts w:cs="Book Antiqua"/>
      <w:b/>
      <w:bCs/>
      <w:szCs w:val="20"/>
      <w:lang w:val="en-US" w:eastAsia="zh-CN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314B57"/>
    <w:pPr>
      <w:keepNext/>
      <w:keepLines/>
      <w:widowControl w:val="0"/>
      <w:spacing w:beforeLines="50" w:before="156" w:afterLines="50" w:after="156"/>
      <w:jc w:val="both"/>
      <w:outlineLvl w:val="1"/>
    </w:pPr>
    <w:rPr>
      <w:b/>
      <w:bCs/>
      <w:i/>
      <w:kern w:val="2"/>
      <w:sz w:val="22"/>
      <w:lang w:val="en-US" w:eastAsia="zh-CN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314B57"/>
    <w:pPr>
      <w:keepNext/>
      <w:keepLines/>
      <w:widowControl w:val="0"/>
      <w:spacing w:beforeLines="50" w:before="156" w:afterLines="50" w:after="156"/>
      <w:jc w:val="both"/>
      <w:outlineLvl w:val="2"/>
    </w:pPr>
    <w:rPr>
      <w:bCs/>
      <w:i/>
      <w:kern w:val="2"/>
      <w:sz w:val="22"/>
      <w:szCs w:val="32"/>
      <w:lang w:val="en-US" w:eastAsia="zh-CN"/>
    </w:rPr>
  </w:style>
  <w:style w:type="paragraph" w:styleId="4">
    <w:name w:val="heading 4"/>
    <w:basedOn w:val="a"/>
    <w:next w:val="a"/>
    <w:link w:val="40"/>
    <w:uiPriority w:val="9"/>
    <w:qFormat/>
    <w:rsid w:val="00314B57"/>
    <w:pPr>
      <w:keepNext/>
      <w:keepLines/>
      <w:widowControl w:val="0"/>
      <w:spacing w:before="280" w:after="290" w:line="376" w:lineRule="auto"/>
      <w:ind w:firstLineChars="200" w:firstLine="320"/>
      <w:jc w:val="both"/>
      <w:outlineLvl w:val="3"/>
    </w:pPr>
    <w:rPr>
      <w:rFonts w:ascii="Calibri Light" w:eastAsia="NimbusRomNo9L" w:hAnsi="Calibri Light" w:cs="NimbusRomNo9L"/>
      <w:b/>
      <w:bCs/>
      <w:sz w:val="28"/>
      <w:szCs w:val="28"/>
      <w:lang w:val="en-US" w:eastAsia="zh-CN"/>
    </w:rPr>
  </w:style>
  <w:style w:type="paragraph" w:styleId="5">
    <w:name w:val="heading 5"/>
    <w:basedOn w:val="a"/>
    <w:next w:val="a"/>
    <w:link w:val="50"/>
    <w:uiPriority w:val="9"/>
    <w:unhideWhenUsed/>
    <w:qFormat/>
    <w:rsid w:val="00314B57"/>
    <w:pPr>
      <w:keepNext/>
      <w:keepLines/>
      <w:widowControl w:val="0"/>
      <w:spacing w:before="280" w:after="290" w:line="376" w:lineRule="auto"/>
      <w:ind w:firstLineChars="200" w:firstLine="200"/>
      <w:jc w:val="both"/>
      <w:outlineLvl w:val="4"/>
    </w:pPr>
    <w:rPr>
      <w:b/>
      <w:bCs/>
      <w:kern w:val="2"/>
      <w:sz w:val="28"/>
      <w:szCs w:val="28"/>
      <w:lang w:val="en-US" w:eastAsia="zh-CN"/>
    </w:rPr>
  </w:style>
  <w:style w:type="paragraph" w:styleId="6">
    <w:name w:val="heading 6"/>
    <w:basedOn w:val="a"/>
    <w:next w:val="a"/>
    <w:link w:val="60"/>
    <w:uiPriority w:val="9"/>
    <w:unhideWhenUsed/>
    <w:qFormat/>
    <w:rsid w:val="00314B57"/>
    <w:pPr>
      <w:keepNext/>
      <w:keepLines/>
      <w:widowControl w:val="0"/>
      <w:numPr>
        <w:ilvl w:val="5"/>
        <w:numId w:val="4"/>
      </w:numPr>
      <w:spacing w:before="240" w:after="64" w:line="320" w:lineRule="auto"/>
      <w:ind w:firstLine="0"/>
      <w:jc w:val="both"/>
      <w:outlineLvl w:val="5"/>
    </w:pPr>
    <w:rPr>
      <w:rFonts w:ascii="等线 Light" w:eastAsia="等线 Light" w:hAnsi="等线 Light"/>
      <w:b/>
      <w:bCs/>
      <w:kern w:val="2"/>
      <w:lang w:val="en-US" w:eastAsia="zh-CN"/>
    </w:rPr>
  </w:style>
  <w:style w:type="paragraph" w:styleId="7">
    <w:name w:val="heading 7"/>
    <w:basedOn w:val="a"/>
    <w:next w:val="a"/>
    <w:link w:val="70"/>
    <w:uiPriority w:val="9"/>
    <w:unhideWhenUsed/>
    <w:qFormat/>
    <w:rsid w:val="00314B57"/>
    <w:pPr>
      <w:keepNext/>
      <w:keepLines/>
      <w:widowControl w:val="0"/>
      <w:numPr>
        <w:ilvl w:val="6"/>
        <w:numId w:val="4"/>
      </w:numPr>
      <w:spacing w:before="240" w:after="64" w:line="320" w:lineRule="auto"/>
      <w:ind w:firstLine="0"/>
      <w:jc w:val="both"/>
      <w:outlineLvl w:val="6"/>
    </w:pPr>
    <w:rPr>
      <w:b/>
      <w:bCs/>
      <w:kern w:val="2"/>
      <w:lang w:val="en-US" w:eastAsia="zh-CN"/>
    </w:rPr>
  </w:style>
  <w:style w:type="paragraph" w:styleId="8">
    <w:name w:val="heading 8"/>
    <w:basedOn w:val="a"/>
    <w:next w:val="a"/>
    <w:link w:val="80"/>
    <w:uiPriority w:val="9"/>
    <w:unhideWhenUsed/>
    <w:qFormat/>
    <w:rsid w:val="00314B57"/>
    <w:pPr>
      <w:keepNext/>
      <w:keepLines/>
      <w:widowControl w:val="0"/>
      <w:numPr>
        <w:ilvl w:val="7"/>
        <w:numId w:val="4"/>
      </w:numPr>
      <w:spacing w:before="240" w:after="64" w:line="320" w:lineRule="auto"/>
      <w:ind w:firstLine="0"/>
      <w:jc w:val="both"/>
      <w:outlineLvl w:val="7"/>
    </w:pPr>
    <w:rPr>
      <w:rFonts w:ascii="等线 Light" w:eastAsia="等线 Light" w:hAnsi="等线 Light"/>
      <w:kern w:val="2"/>
      <w:lang w:val="en-US"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4B57"/>
    <w:pPr>
      <w:keepNext/>
      <w:keepLines/>
      <w:widowControl w:val="0"/>
      <w:numPr>
        <w:ilvl w:val="8"/>
        <w:numId w:val="4"/>
      </w:numPr>
      <w:spacing w:before="240" w:after="64" w:line="320" w:lineRule="auto"/>
      <w:ind w:firstLine="0"/>
      <w:jc w:val="both"/>
      <w:outlineLvl w:val="8"/>
    </w:pPr>
    <w:rPr>
      <w:rFonts w:ascii="等线 Light" w:eastAsia="等线 Light" w:hAnsi="等线 Light"/>
      <w:kern w:val="2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314B57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314B57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314B57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314B57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314B5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314B57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314B5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314B57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314B57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8950B7"/>
    <w:pPr>
      <w:widowControl w:val="0"/>
      <w:spacing w:beforeLines="100" w:before="326" w:afterLines="100" w:after="326"/>
      <w:jc w:val="center"/>
    </w:pPr>
    <w:rPr>
      <w:rFonts w:eastAsia="宋体"/>
      <w:b/>
      <w:kern w:val="2"/>
      <w:lang w:val="en-US" w:eastAsia="zh-CN"/>
    </w:rPr>
  </w:style>
  <w:style w:type="paragraph" w:customStyle="1" w:styleId="a4">
    <w:name w:val="表注"/>
    <w:basedOn w:val="a3"/>
    <w:autoRedefine/>
    <w:qFormat/>
    <w:rsid w:val="00314B57"/>
    <w:pPr>
      <w:adjustRightInd w:val="0"/>
      <w:snapToGrid w:val="0"/>
      <w:spacing w:beforeLines="0" w:before="0" w:afterLines="0" w:after="0"/>
    </w:pPr>
    <w:rPr>
      <w:b w:val="0"/>
    </w:rPr>
  </w:style>
  <w:style w:type="paragraph" w:customStyle="1" w:styleId="a5">
    <w:name w:val="参考文献"/>
    <w:basedOn w:val="a"/>
    <w:autoRedefine/>
    <w:qFormat/>
    <w:rsid w:val="00314B57"/>
    <w:pPr>
      <w:widowControl w:val="0"/>
      <w:ind w:left="360" w:hangingChars="200" w:hanging="360"/>
      <w:jc w:val="both"/>
    </w:pPr>
    <w:rPr>
      <w:rFonts w:eastAsia="等线"/>
      <w:kern w:val="2"/>
      <w:sz w:val="18"/>
      <w:lang w:val="en-US" w:eastAsia="zh-CN"/>
    </w:rPr>
  </w:style>
  <w:style w:type="paragraph" w:customStyle="1" w:styleId="a6">
    <w:name w:val="稿件类型"/>
    <w:basedOn w:val="a"/>
    <w:autoRedefine/>
    <w:qFormat/>
    <w:rsid w:val="00314B57"/>
    <w:pPr>
      <w:widowControl w:val="0"/>
    </w:pPr>
    <w:rPr>
      <w:rFonts w:eastAsia="宋体"/>
      <w:i/>
      <w:kern w:val="2"/>
      <w:sz w:val="20"/>
      <w:lang w:val="en-US" w:eastAsia="zh-CN"/>
    </w:rPr>
  </w:style>
  <w:style w:type="paragraph" w:customStyle="1" w:styleId="a7">
    <w:name w:val="关键词"/>
    <w:basedOn w:val="a"/>
    <w:autoRedefine/>
    <w:qFormat/>
    <w:rsid w:val="00314B57"/>
    <w:pPr>
      <w:widowControl w:val="0"/>
      <w:jc w:val="both"/>
    </w:pPr>
    <w:rPr>
      <w:noProof/>
      <w:kern w:val="2"/>
      <w:lang w:val="en-US" w:eastAsia="zh-CN"/>
    </w:rPr>
  </w:style>
  <w:style w:type="paragraph" w:customStyle="1" w:styleId="a8">
    <w:name w:val="机构信息"/>
    <w:basedOn w:val="a"/>
    <w:link w:val="a9"/>
    <w:autoRedefine/>
    <w:qFormat/>
    <w:rsid w:val="00314B57"/>
    <w:pPr>
      <w:widowControl w:val="0"/>
      <w:jc w:val="both"/>
    </w:pPr>
    <w:rPr>
      <w:i/>
      <w:kern w:val="2"/>
      <w:lang w:val="en-US" w:eastAsia="zh-CN"/>
    </w:rPr>
  </w:style>
  <w:style w:type="character" w:customStyle="1" w:styleId="a9">
    <w:name w:val="机构信息 字符"/>
    <w:link w:val="a8"/>
    <w:rsid w:val="00314B57"/>
    <w:rPr>
      <w:rFonts w:ascii="Times New Roman" w:eastAsia="Times New Roman" w:hAnsi="Times New Roman" w:cs="Times New Roman"/>
      <w:i/>
      <w:szCs w:val="21"/>
    </w:rPr>
  </w:style>
  <w:style w:type="paragraph" w:customStyle="1" w:styleId="aa">
    <w:name w:val="接收日期"/>
    <w:basedOn w:val="a"/>
    <w:autoRedefine/>
    <w:qFormat/>
    <w:rsid w:val="00314B57"/>
    <w:pPr>
      <w:widowControl w:val="0"/>
      <w:jc w:val="both"/>
    </w:pPr>
    <w:rPr>
      <w:kern w:val="2"/>
      <w:lang w:val="en-US" w:eastAsia="zh-CN"/>
    </w:rPr>
  </w:style>
  <w:style w:type="paragraph" w:styleId="ab">
    <w:name w:val="Normal (Web)"/>
    <w:basedOn w:val="a"/>
    <w:uiPriority w:val="99"/>
    <w:unhideWhenUsed/>
    <w:qFormat/>
    <w:rsid w:val="00314B57"/>
    <w:pPr>
      <w:widowControl w:val="0"/>
      <w:spacing w:before="100" w:beforeAutospacing="1" w:after="100" w:afterAutospacing="1"/>
      <w:ind w:firstLineChars="200" w:firstLine="200"/>
      <w:jc w:val="both"/>
    </w:pPr>
    <w:rPr>
      <w:kern w:val="2"/>
      <w:lang w:val="en-US" w:eastAsia="en-US"/>
    </w:rPr>
  </w:style>
  <w:style w:type="paragraph" w:customStyle="1" w:styleId="ac">
    <w:name w:val="通讯作者"/>
    <w:basedOn w:val="a"/>
    <w:autoRedefine/>
    <w:qFormat/>
    <w:rsid w:val="00314B57"/>
    <w:pPr>
      <w:widowControl w:val="0"/>
      <w:jc w:val="both"/>
    </w:pPr>
    <w:rPr>
      <w:kern w:val="2"/>
      <w:lang w:val="en-US" w:eastAsia="zh-CN"/>
    </w:rPr>
  </w:style>
  <w:style w:type="paragraph" w:customStyle="1" w:styleId="ad">
    <w:name w:val="图注"/>
    <w:basedOn w:val="a4"/>
    <w:autoRedefine/>
    <w:qFormat/>
    <w:rsid w:val="00314B57"/>
  </w:style>
  <w:style w:type="table" w:styleId="ae">
    <w:name w:val="Table Grid"/>
    <w:basedOn w:val="a1"/>
    <w:uiPriority w:val="39"/>
    <w:qFormat/>
    <w:rsid w:val="00314B57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文章标题"/>
    <w:basedOn w:val="a"/>
    <w:link w:val="af0"/>
    <w:autoRedefine/>
    <w:qFormat/>
    <w:rsid w:val="008950B7"/>
    <w:pPr>
      <w:widowControl w:val="0"/>
      <w:kinsoku w:val="0"/>
      <w:overflowPunct w:val="0"/>
      <w:autoSpaceDE w:val="0"/>
      <w:autoSpaceDN w:val="0"/>
      <w:adjustRightInd w:val="0"/>
      <w:jc w:val="center"/>
    </w:pPr>
    <w:rPr>
      <w:b/>
      <w:bCs/>
      <w:spacing w:val="-8"/>
      <w:kern w:val="2"/>
      <w:sz w:val="36"/>
      <w:szCs w:val="36"/>
      <w:lang w:val="en-US" w:eastAsia="zh-CN"/>
    </w:rPr>
  </w:style>
  <w:style w:type="character" w:customStyle="1" w:styleId="af0">
    <w:name w:val="文章标题 字符"/>
    <w:link w:val="af"/>
    <w:rsid w:val="008950B7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1">
    <w:name w:val="文章内容"/>
    <w:basedOn w:val="a"/>
    <w:link w:val="af2"/>
    <w:autoRedefine/>
    <w:rsid w:val="00314B57"/>
    <w:pPr>
      <w:ind w:firstLine="420"/>
    </w:pPr>
    <w:rPr>
      <w:color w:val="000000"/>
    </w:rPr>
  </w:style>
  <w:style w:type="character" w:customStyle="1" w:styleId="af2">
    <w:name w:val="文章内容 字符"/>
    <w:link w:val="af1"/>
    <w:rsid w:val="00314B57"/>
    <w:rPr>
      <w:rFonts w:ascii="Times New Roman" w:eastAsia="Times New Roman" w:hAnsi="Times New Roman" w:cs="Times New Roman"/>
      <w:color w:val="000000"/>
      <w:szCs w:val="21"/>
    </w:rPr>
  </w:style>
  <w:style w:type="character" w:styleId="af3">
    <w:name w:val="line number"/>
    <w:uiPriority w:val="99"/>
    <w:semiHidden/>
    <w:unhideWhenUsed/>
    <w:rsid w:val="00314B57"/>
  </w:style>
  <w:style w:type="paragraph" w:styleId="af4">
    <w:name w:val="footer"/>
    <w:basedOn w:val="a"/>
    <w:link w:val="af5"/>
    <w:uiPriority w:val="99"/>
    <w:unhideWhenUsed/>
    <w:rsid w:val="00314B57"/>
    <w:pPr>
      <w:widowControl w:val="0"/>
      <w:tabs>
        <w:tab w:val="center" w:pos="4153"/>
        <w:tab w:val="right" w:pos="8306"/>
      </w:tabs>
      <w:snapToGrid w:val="0"/>
      <w:ind w:firstLineChars="200" w:firstLine="200"/>
    </w:pPr>
    <w:rPr>
      <w:kern w:val="2"/>
      <w:sz w:val="18"/>
      <w:szCs w:val="18"/>
      <w:lang w:val="en-US" w:eastAsia="zh-CN"/>
    </w:rPr>
  </w:style>
  <w:style w:type="character" w:customStyle="1" w:styleId="af5">
    <w:name w:val="页脚 字符"/>
    <w:link w:val="af4"/>
    <w:uiPriority w:val="99"/>
    <w:rsid w:val="00314B57"/>
    <w:rPr>
      <w:rFonts w:ascii="Times New Roman" w:eastAsia="Times New Roman" w:hAnsi="Times New Roman" w:cs="Times New Roman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314B5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200" w:firstLine="200"/>
      <w:jc w:val="center"/>
    </w:pPr>
    <w:rPr>
      <w:kern w:val="2"/>
      <w:sz w:val="18"/>
      <w:szCs w:val="18"/>
      <w:lang w:val="en-US" w:eastAsia="zh-CN"/>
    </w:rPr>
  </w:style>
  <w:style w:type="character" w:customStyle="1" w:styleId="af7">
    <w:name w:val="页眉 字符"/>
    <w:link w:val="af6"/>
    <w:uiPriority w:val="99"/>
    <w:rsid w:val="00314B57"/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摘要"/>
    <w:basedOn w:val="a"/>
    <w:autoRedefine/>
    <w:qFormat/>
    <w:rsid w:val="00314B57"/>
    <w:pPr>
      <w:widowControl w:val="0"/>
      <w:jc w:val="both"/>
    </w:pPr>
    <w:rPr>
      <w:noProof/>
      <w:kern w:val="2"/>
      <w:lang w:val="en-US" w:eastAsia="zh-CN"/>
    </w:rPr>
  </w:style>
  <w:style w:type="character" w:styleId="af9">
    <w:name w:val="Placeholder Text"/>
    <w:uiPriority w:val="99"/>
    <w:semiHidden/>
    <w:rsid w:val="00314B57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314B57"/>
    <w:pPr>
      <w:widowControl w:val="0"/>
      <w:autoSpaceDE w:val="0"/>
      <w:autoSpaceDN w:val="0"/>
      <w:adjustRightInd w:val="0"/>
      <w:ind w:firstLineChars="200" w:firstLine="420"/>
      <w:jc w:val="both"/>
    </w:pPr>
    <w:rPr>
      <w:lang w:val="en-US" w:eastAsia="zh-CN"/>
    </w:rPr>
  </w:style>
  <w:style w:type="character" w:customStyle="1" w:styleId="afb">
    <w:name w:val="正文文本 字符"/>
    <w:link w:val="afa"/>
    <w:uiPriority w:val="1"/>
    <w:rsid w:val="00314B57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314B57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qFormat/>
    <w:rsid w:val="00314B57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314B57"/>
    <w:pPr>
      <w:widowControl w:val="0"/>
      <w:jc w:val="both"/>
    </w:pPr>
    <w:rPr>
      <w:kern w:val="2"/>
      <w:lang w:val="en-US" w:eastAsia="zh-CN"/>
    </w:rPr>
  </w:style>
  <w:style w:type="character" w:styleId="aff">
    <w:name w:val="Strong"/>
    <w:basedOn w:val="a0"/>
    <w:uiPriority w:val="22"/>
    <w:qFormat/>
    <w:rsid w:val="004C6FF9"/>
    <w:rPr>
      <w:b/>
      <w:bCs/>
    </w:rPr>
  </w:style>
  <w:style w:type="table" w:styleId="aff0">
    <w:name w:val="Grid Table Light"/>
    <w:basedOn w:val="a1"/>
    <w:uiPriority w:val="40"/>
    <w:rsid w:val="004C6FF9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1">
    <w:name w:val="Grid Table 1 Light"/>
    <w:basedOn w:val="a1"/>
    <w:uiPriority w:val="46"/>
    <w:rsid w:val="008950B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f1">
    <w:name w:val="annotation reference"/>
    <w:basedOn w:val="a0"/>
    <w:uiPriority w:val="99"/>
    <w:semiHidden/>
    <w:unhideWhenUsed/>
    <w:rsid w:val="00055D57"/>
    <w:rPr>
      <w:sz w:val="21"/>
      <w:szCs w:val="21"/>
    </w:rPr>
  </w:style>
  <w:style w:type="paragraph" w:styleId="aff2">
    <w:name w:val="annotation text"/>
    <w:basedOn w:val="a"/>
    <w:link w:val="aff3"/>
    <w:uiPriority w:val="99"/>
    <w:semiHidden/>
    <w:unhideWhenUsed/>
    <w:rsid w:val="00055D57"/>
  </w:style>
  <w:style w:type="character" w:customStyle="1" w:styleId="aff3">
    <w:name w:val="批注文字 字符"/>
    <w:basedOn w:val="a0"/>
    <w:link w:val="aff2"/>
    <w:uiPriority w:val="99"/>
    <w:semiHidden/>
    <w:rsid w:val="00055D57"/>
    <w:rPr>
      <w:rFonts w:ascii="Times New Roman" w:eastAsia="Times New Roman" w:hAnsi="Times New Roman" w:cs="Times New Roman"/>
      <w:kern w:val="0"/>
      <w:szCs w:val="21"/>
      <w:lang w:val="tr-TR" w:eastAsia="tr-TR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055D57"/>
    <w:rPr>
      <w:b/>
      <w:bCs/>
    </w:rPr>
  </w:style>
  <w:style w:type="character" w:customStyle="1" w:styleId="aff5">
    <w:name w:val="批注主题 字符"/>
    <w:basedOn w:val="aff3"/>
    <w:link w:val="aff4"/>
    <w:uiPriority w:val="99"/>
    <w:semiHidden/>
    <w:rsid w:val="00055D57"/>
    <w:rPr>
      <w:rFonts w:ascii="Times New Roman" w:eastAsia="Times New Roman" w:hAnsi="Times New Roman" w:cs="Times New Roman"/>
      <w:b/>
      <w:bCs/>
      <w:kern w:val="0"/>
      <w:szCs w:val="21"/>
      <w:lang w:val="tr-TR" w:eastAsia="tr-TR"/>
    </w:rPr>
  </w:style>
  <w:style w:type="paragraph" w:styleId="aff6">
    <w:name w:val="Balloon Text"/>
    <w:basedOn w:val="a"/>
    <w:link w:val="aff7"/>
    <w:uiPriority w:val="99"/>
    <w:semiHidden/>
    <w:unhideWhenUsed/>
    <w:rsid w:val="00671F4E"/>
    <w:rPr>
      <w:sz w:val="18"/>
      <w:szCs w:val="18"/>
    </w:rPr>
  </w:style>
  <w:style w:type="character" w:customStyle="1" w:styleId="aff7">
    <w:name w:val="批注框文本 字符"/>
    <w:basedOn w:val="a0"/>
    <w:link w:val="aff6"/>
    <w:uiPriority w:val="99"/>
    <w:semiHidden/>
    <w:rsid w:val="00671F4E"/>
    <w:rPr>
      <w:rFonts w:ascii="Times New Roman" w:eastAsia="Times New Roman" w:hAnsi="Times New Roman" w:cs="Times New Roman"/>
      <w:kern w:val="0"/>
      <w:sz w:val="18"/>
      <w:szCs w:val="18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1386</Words>
  <Characters>7901</Characters>
  <Application>Microsoft Office Word</Application>
  <DocSecurity>0</DocSecurity>
  <Lines>65</Lines>
  <Paragraphs>18</Paragraphs>
  <ScaleCrop>false</ScaleCrop>
  <Company/>
  <LinksUpToDate>false</LinksUpToDate>
  <CharactersWithSpaces>9269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</dc:creator>
  <cp:keywords/>
  <dc:description/>
  <cp:lastModifiedBy>Daisy</cp:lastModifiedBy>
  <cp:revision>28</cp:revision>
  <dcterms:created xsi:type="dcterms:W3CDTF">2026-05-13T08:31:00Z</dcterms:created>
  <dcterms:modified xsi:type="dcterms:W3CDTF">2026-05-28T08:35:00Z</dcterms:modified>
</cp:coreProperties>
</file>